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392" w:rsidRDefault="00591392">
      <w:pPr>
        <w:pStyle w:val="ConsPlusTitlePage"/>
      </w:pPr>
      <w:r>
        <w:t xml:space="preserve">Документ предоставлен </w:t>
      </w:r>
      <w:hyperlink r:id="rId4">
        <w:r>
          <w:rPr>
            <w:color w:val="0000FF"/>
          </w:rPr>
          <w:t>КонсультантПлюс</w:t>
        </w:r>
      </w:hyperlink>
      <w:r>
        <w:br/>
      </w:r>
    </w:p>
    <w:p w:rsidR="00591392" w:rsidRDefault="00591392">
      <w:pPr>
        <w:pStyle w:val="ConsPlusNormal"/>
        <w:outlineLvl w:val="0"/>
      </w:pPr>
    </w:p>
    <w:p w:rsidR="00591392" w:rsidRDefault="00591392">
      <w:pPr>
        <w:pStyle w:val="ConsPlusNormal"/>
      </w:pPr>
      <w:r>
        <w:t>См. данный материал в оригинальном виде</w:t>
      </w:r>
    </w:p>
    <w:p w:rsidR="00591392" w:rsidRDefault="00591392">
      <w:pPr>
        <w:pStyle w:val="ConsPlusNormal"/>
      </w:pPr>
    </w:p>
    <w:p w:rsidR="00591392" w:rsidRDefault="00591392">
      <w:pPr>
        <w:pStyle w:val="ConsPlusNormal"/>
      </w:pPr>
      <w:r>
        <w:t>--------------------------------</w:t>
      </w:r>
    </w:p>
    <w:p w:rsidR="00591392" w:rsidRDefault="00591392">
      <w:pPr>
        <w:pStyle w:val="ConsPlusNormal"/>
        <w:spacing w:before="220"/>
        <w:jc w:val="center"/>
      </w:pPr>
      <w:r>
        <w:rPr>
          <w:b/>
        </w:rPr>
        <w:t>Постановление Главы администрации города Байконур от 08 февраля 2019г. № 47 «Об утверждении Административного регламента предоставления государственной услуги по проставлению апостиля на официальных документах, выданных отделом записи актов гражданского состояния администрации города Байконур, подлежащих вывозу за пределы территории Российской Федерации, в новой редакции»</w:t>
      </w:r>
    </w:p>
    <w:p w:rsidR="00591392" w:rsidRDefault="00591392">
      <w:pPr>
        <w:pStyle w:val="ConsPlusNormal"/>
        <w:jc w:val="center"/>
      </w:pPr>
    </w:p>
    <w:p w:rsidR="00591392" w:rsidRDefault="00591392">
      <w:pPr>
        <w:pStyle w:val="ConsPlusNormal"/>
        <w:jc w:val="center"/>
      </w:pPr>
    </w:p>
    <w:p w:rsidR="00591392" w:rsidRDefault="00591392">
      <w:pPr>
        <w:pStyle w:val="ConsPlusNormal"/>
        <w:ind w:firstLine="540"/>
        <w:jc w:val="both"/>
      </w:pPr>
      <w:r>
        <w:t>На основании Соглашения между Российской Федерацией и Республикой Казахстан о статусе города Байконур, порядке формирования и статусе его органов исполнительной власти от 23 декабря 1995 г., в соответствии с Порядком разработки и утверждения административных регламентов предоставления государственных услуг структурными подразделениями администрации города Байконур, утвержденным постановлением Главы администрации города Байконур от 24 октября 2018 г. № 570 «Об утверждении Порядка разработки и утверждения административных регламентов осуществления регионального государственного контроля (надзора) структурными подразделениями администрации города Байконур, Порядка разработки и утверждения административных регламентов предоставления государственных услуг структурными подразделениями администрации города Байконур, Порядка проведения экспертизы проектов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с целью упорядочения процедур, связанных с предоставлением государственной услуги по проставлению апостиля на официальных документах, выданных отделом записи актов гражданского состояния администрации города Байконур, подлежащих вывозу за пределы территории Российской Федерации,</w:t>
      </w:r>
    </w:p>
    <w:p w:rsidR="00591392" w:rsidRDefault="00591392">
      <w:pPr>
        <w:pStyle w:val="ConsPlusNormal"/>
        <w:spacing w:before="220"/>
        <w:jc w:val="center"/>
      </w:pPr>
      <w:r>
        <w:rPr>
          <w:b/>
        </w:rPr>
        <w:t>ПОСТАНОВЛЯЮ:</w:t>
      </w:r>
    </w:p>
    <w:p w:rsidR="00591392" w:rsidRDefault="00591392">
      <w:pPr>
        <w:pStyle w:val="ConsPlusNormal"/>
        <w:ind w:firstLine="540"/>
        <w:jc w:val="both"/>
      </w:pPr>
      <w:r>
        <w:t>1. Утвердить прилагаемый Административный регламент предоставления государственной услуги по проставлению апостиля на официальных документах, выданных отделом записи актов гражданского состояния администрации города Байконур, подлежащих вывозу за пределы территории Российской Федерации, в новой редакции.</w:t>
      </w:r>
    </w:p>
    <w:p w:rsidR="00591392" w:rsidRDefault="00591392">
      <w:pPr>
        <w:pStyle w:val="ConsPlusNormal"/>
        <w:spacing w:before="220"/>
        <w:ind w:firstLine="540"/>
        <w:jc w:val="both"/>
      </w:pPr>
      <w:r>
        <w:t>2. Признать утратившими силу:</w:t>
      </w:r>
    </w:p>
    <w:p w:rsidR="00591392" w:rsidRDefault="00591392">
      <w:pPr>
        <w:pStyle w:val="ConsPlusNormal"/>
        <w:spacing w:before="220"/>
        <w:ind w:firstLine="540"/>
        <w:jc w:val="both"/>
      </w:pPr>
      <w:r>
        <w:t>постановление Главы администрации города Байконур                                   от 16 февраля 2018 г. № 45 «Об утверждении Административного регламента предоставления государственной услуги по проставлению апостиля                     на официальных документах, выданных отделом записи актов гражданского состояния администрации города Байконур, подлежащих вывозу за пределы территории Российской Федерации»;</w:t>
      </w:r>
    </w:p>
    <w:p w:rsidR="00591392" w:rsidRDefault="00591392">
      <w:pPr>
        <w:pStyle w:val="ConsPlusNormal"/>
        <w:spacing w:before="220"/>
        <w:ind w:firstLine="540"/>
        <w:jc w:val="both"/>
      </w:pPr>
      <w:r>
        <w:t>постановление Главы администрации города Байконур от 23 мая 2018 г. № 199 «О внесении изменения в Административный регламент предоставления государственной услуги по проставлению апостиля на официальных документах, выданных отделом записи актов гражданского состояния администрации города Байконур, подлежащих вывозу за пределы территории Российской Федерации, утвержденный постановлением Главы администрации города Байконур               от 16 февраля 2018 г. № 45».</w:t>
      </w:r>
    </w:p>
    <w:p w:rsidR="00591392" w:rsidRDefault="00591392">
      <w:pPr>
        <w:pStyle w:val="ConsPlusNormal"/>
        <w:spacing w:before="220"/>
        <w:ind w:firstLine="540"/>
        <w:jc w:val="both"/>
      </w:pPr>
      <w:r>
        <w:t xml:space="preserve">3. Государственному бюджетному учреждению «Редакция городской газеты «Байконур» установленным порядком опубликовать настоящее постановление в газете «Байконур», информационно-аналитическому отделу Аппарата Главы администрации города Байконур </w:t>
      </w:r>
      <w:r>
        <w:lastRenderedPageBreak/>
        <w:t>разместить настоящее постановление в информационно-телекоммуникационной сети «Интернет» на официальном сайте администрации города Байконур www.baikonuradm.ru.</w:t>
      </w:r>
    </w:p>
    <w:p w:rsidR="00591392" w:rsidRDefault="00591392">
      <w:pPr>
        <w:pStyle w:val="ConsPlusNormal"/>
        <w:spacing w:before="220"/>
        <w:ind w:firstLine="540"/>
        <w:jc w:val="both"/>
      </w:pPr>
      <w:r>
        <w:t>4. Контроль за исполнением настоящего постановления возложить на заместителя Главы администрации, отвечающего за вопросы социальной сферы.</w:t>
      </w:r>
    </w:p>
    <w:p w:rsidR="00591392" w:rsidRDefault="00591392">
      <w:pPr>
        <w:pStyle w:val="ConsPlusNormal"/>
      </w:pPr>
    </w:p>
    <w:p w:rsidR="00591392" w:rsidRDefault="00591392">
      <w:pPr>
        <w:pStyle w:val="ConsPlusNormal"/>
      </w:pPr>
      <w:r>
        <w:rPr>
          <w:b/>
        </w:rPr>
        <w:t>Глава администрации           К.Д. Бусыгин</w:t>
      </w:r>
    </w:p>
    <w:p w:rsidR="00591392" w:rsidRDefault="00591392">
      <w:pPr>
        <w:pStyle w:val="ConsPlusNormal"/>
      </w:pPr>
    </w:p>
    <w:p w:rsidR="00591392" w:rsidRDefault="00591392">
      <w:pPr>
        <w:pStyle w:val="ConsPlusNormal"/>
      </w:pPr>
    </w:p>
    <w:p w:rsidR="00591392" w:rsidRDefault="00591392">
      <w:pPr>
        <w:pStyle w:val="ConsPlusNormal"/>
      </w:pPr>
    </w:p>
    <w:p w:rsidR="00591392" w:rsidRDefault="00591392">
      <w:pPr>
        <w:pStyle w:val="ConsPlusNormal"/>
      </w:pPr>
    </w:p>
    <w:p w:rsidR="00591392" w:rsidRDefault="00591392">
      <w:pPr>
        <w:pStyle w:val="ConsPlusNormal"/>
      </w:pPr>
      <w:r>
        <w:rPr>
          <w:i/>
        </w:rPr>
        <w:t>ПГА 47 2019 АР.doc</w:t>
      </w:r>
    </w:p>
    <w:p w:rsidR="00591392" w:rsidRDefault="00591392">
      <w:pPr>
        <w:pStyle w:val="ConsPlusNormal"/>
      </w:pPr>
    </w:p>
    <w:p w:rsidR="00591392" w:rsidRDefault="00591392">
      <w:pPr>
        <w:pStyle w:val="ConsPlusNormal"/>
        <w:pBdr>
          <w:bottom w:val="single" w:sz="6" w:space="0" w:color="auto"/>
        </w:pBdr>
        <w:spacing w:before="100" w:after="100"/>
        <w:jc w:val="both"/>
        <w:rPr>
          <w:sz w:val="2"/>
          <w:szCs w:val="2"/>
        </w:rPr>
      </w:pPr>
    </w:p>
    <w:p w:rsidR="00A2062C" w:rsidRDefault="00A2062C">
      <w:bookmarkStart w:id="0" w:name="_GoBack"/>
      <w:bookmarkEnd w:id="0"/>
    </w:p>
    <w:sectPr w:rsidR="00A2062C" w:rsidSect="008A1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92"/>
    <w:rsid w:val="00591392"/>
    <w:rsid w:val="00A20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DDA6B-D35E-4A19-B2BE-DA762C69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3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139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3130</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Болотская Д.В.</dc:creator>
  <cp:keywords/>
  <dc:description/>
  <cp:lastModifiedBy>Болотская Д.В.</cp:lastModifiedBy>
  <cp:revision>1</cp:revision>
  <dcterms:created xsi:type="dcterms:W3CDTF">2024-06-19T06:30:00Z</dcterms:created>
  <dcterms:modified xsi:type="dcterms:W3CDTF">2024-06-19T06:30:00Z</dcterms:modified>
</cp:coreProperties>
</file>