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8D2" w:rsidRDefault="003E1A70">
      <w:pPr>
        <w:pStyle w:val="20"/>
        <w:spacing w:line="240" w:lineRule="auto"/>
        <w:ind w:right="5415"/>
        <w:rPr>
          <w:b/>
        </w:rPr>
      </w:pPr>
      <w:bookmarkStart w:id="0" w:name="_GoBack"/>
      <w:bookmarkEnd w:id="0"/>
      <w:r>
        <w:rPr>
          <w:noProof/>
          <w:sz w:val="16"/>
        </w:rPr>
        <mc:AlternateContent>
          <mc:Choice Requires="wps">
            <w:drawing>
              <wp:anchor distT="0" distB="0" distL="114300" distR="114300" simplePos="0" relativeHeight="251657728" behindDoc="1" locked="0" layoutInCell="0" allowOverlap="1">
                <wp:simplePos x="0" y="0"/>
                <wp:positionH relativeFrom="column">
                  <wp:posOffset>2647315</wp:posOffset>
                </wp:positionH>
                <wp:positionV relativeFrom="paragraph">
                  <wp:posOffset>-611505</wp:posOffset>
                </wp:positionV>
                <wp:extent cx="835025" cy="82677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 cy="826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2ECA" w:rsidRDefault="00C72ECA">
                            <w:pPr>
                              <w:jc w:val="center"/>
                            </w:pPr>
                            <w:r>
                              <w:rPr>
                                <w:noProof/>
                              </w:rPr>
                              <w:object w:dxaOrig="941"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7.75pt" o:ole="" fillcolor="window">
                                  <v:imagedata r:id="rId7" o:title=""/>
                                </v:shape>
                                <o:OLEObject Type="Embed" ProgID="Word.Picture.8" ShapeID="_x0000_i1025" DrawAspect="Content" ObjectID="_1776495416" r:id="rId8"/>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08.45pt;margin-top:-48.15pt;width:65.75pt;height:65.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" o:allowincell="f" filled="f" stroked="f">
                <v:textbox>
                  <w:txbxContent>
                    <w:p w:rsidR="00C72ECA" w:rsidRDefault="00C72ECA">
                      <w:pPr>
                        <w:jc w:val="center"/>
                      </w:pPr>
                      <w:r>
                        <w:rPr>
                          <w:noProof/>
                        </w:rPr>
                        <w:object w:dxaOrig="941" w:dyaOrig="1061">
                          <v:shape id="_x0000_i1025" type="#_x0000_t75" style="width:51pt;height:57.75pt" o:ole="" fillcolor="window">
                            <v:imagedata r:id="rId7" o:title=""/>
                          </v:shape>
                          <o:OLEObject Type="Embed" ProgID="Word.Picture.8" ShapeID="_x0000_i1025" DrawAspect="Content" ObjectID="_1776495416" r:id="rId9"/>
                        </w:object>
                      </w:r>
                    </w:p>
                  </w:txbxContent>
                </v:textbox>
              </v:shape>
            </w:pict>
          </mc:Fallback>
        </mc:AlternateContent>
      </w:r>
    </w:p>
    <w:p w:rsidR="007278D2" w:rsidRDefault="007278D2">
      <w:pPr>
        <w:pStyle w:val="a3"/>
        <w:spacing w:after="120"/>
        <w:rPr>
          <w:sz w:val="28"/>
        </w:rPr>
      </w:pPr>
      <w:r>
        <w:rPr>
          <w:sz w:val="28"/>
        </w:rPr>
        <w:t>ГЛАВА  АДМИНИСТРАЦИИ  ГОРОДА  БАЙКОНУР</w:t>
      </w:r>
    </w:p>
    <w:p w:rsidR="007278D2" w:rsidRDefault="003E1A70">
      <w:pPr>
        <w:pStyle w:val="2"/>
        <w:spacing w:after="120" w:line="480" w:lineRule="auto"/>
        <w:jc w:val="center"/>
        <w:rPr>
          <w:spacing w:val="100"/>
          <w:sz w:val="32"/>
        </w:rPr>
      </w:pPr>
      <w:r>
        <w:rPr>
          <w:noProof/>
          <w:spacing w:val="100"/>
          <w:sz w:val="32"/>
        </w:rPr>
        <mc:AlternateContent>
          <mc:Choice Requires="wps">
            <w:drawing>
              <wp:anchor distT="0" distB="0" distL="114300" distR="114300" simplePos="0" relativeHeight="251656704" behindDoc="0" locked="0" layoutInCell="0" allowOverlap="1">
                <wp:simplePos x="0" y="0"/>
                <wp:positionH relativeFrom="column">
                  <wp:posOffset>-31115</wp:posOffset>
                </wp:positionH>
                <wp:positionV relativeFrom="page">
                  <wp:posOffset>1520190</wp:posOffset>
                </wp:positionV>
                <wp:extent cx="624014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0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E41B3"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45pt,119.7pt" to="488.9pt,1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XZT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" o:allowincell="f">
                <w10:wrap anchory="page"/>
              </v:line>
            </w:pict>
          </mc:Fallback>
        </mc:AlternateContent>
      </w:r>
      <w:r w:rsidR="007278D2">
        <w:rPr>
          <w:noProof/>
          <w:spacing w:val="100"/>
          <w:sz w:val="32"/>
        </w:rPr>
        <w:t>ПОСТАНОВЛЕНИЕ</w:t>
      </w:r>
    </w:p>
    <w:p w:rsidR="007278D2" w:rsidRDefault="00C72ECA" w:rsidP="0065548B">
      <w:pPr>
        <w:spacing w:line="360" w:lineRule="auto"/>
      </w:pPr>
      <w:r>
        <w:t xml:space="preserve">15 марта </w:t>
      </w:r>
      <w:smartTag w:uri="urn:schemas-microsoft-com:office:smarttags" w:element="metricconverter">
        <w:smartTagPr>
          <w:attr w:name="ProductID" w:val="2013 г"/>
        </w:smartTagPr>
        <w:r w:rsidR="007278D2" w:rsidRPr="00C90FDD">
          <w:t>20</w:t>
        </w:r>
        <w:r w:rsidR="00822E10">
          <w:t>1</w:t>
        </w:r>
        <w:r w:rsidR="009C0A4D">
          <w:t>3</w:t>
        </w:r>
        <w:r w:rsidR="00822E10">
          <w:t xml:space="preserve"> </w:t>
        </w:r>
        <w:r w:rsidR="007278D2">
          <w:t>г</w:t>
        </w:r>
      </w:smartTag>
      <w:r w:rsidR="007278D2">
        <w:t xml:space="preserve">.                                                                </w:t>
      </w:r>
      <w:r w:rsidR="000F60A3" w:rsidRPr="00F63399">
        <w:t xml:space="preserve">  </w:t>
      </w:r>
      <w:r w:rsidR="0065548B">
        <w:t xml:space="preserve">            </w:t>
      </w:r>
      <w:r w:rsidR="000F60A3" w:rsidRPr="00F63399">
        <w:t xml:space="preserve">     </w:t>
      </w:r>
      <w:r w:rsidR="007278D2">
        <w:t>№</w:t>
      </w:r>
      <w:r>
        <w:t xml:space="preserve"> 33</w:t>
      </w:r>
    </w:p>
    <w:p w:rsidR="00F63399" w:rsidRDefault="0065548B" w:rsidP="00F63399">
      <w:pPr>
        <w:jc w:val="center"/>
        <w:rPr>
          <w:color w:val="0000FF"/>
        </w:rPr>
      </w:pPr>
      <w:r w:rsidRPr="0065548B">
        <w:rPr>
          <w:color w:val="0000FF"/>
        </w:rPr>
        <w:t>в редакции ПГА от 24.07.2018 № 379</w:t>
      </w:r>
      <w:r w:rsidR="00F63399">
        <w:rPr>
          <w:color w:val="0000FF"/>
        </w:rPr>
        <w:t xml:space="preserve">, </w:t>
      </w:r>
    </w:p>
    <w:p w:rsidR="0065548B" w:rsidRPr="0065548B" w:rsidRDefault="00F63399" w:rsidP="00F63399">
      <w:pPr>
        <w:jc w:val="center"/>
        <w:rPr>
          <w:color w:val="0000FF"/>
        </w:rPr>
      </w:pPr>
      <w:r>
        <w:rPr>
          <w:color w:val="0000FF"/>
        </w:rPr>
        <w:t xml:space="preserve">                    ПГА от 23.11.2021 № 567</w:t>
      </w:r>
    </w:p>
    <w:p w:rsidR="00F63399" w:rsidRDefault="00F63399" w:rsidP="009A11BB">
      <w:pPr>
        <w:ind w:right="4209"/>
        <w:rPr>
          <w:b/>
          <w:szCs w:val="28"/>
        </w:rPr>
      </w:pPr>
    </w:p>
    <w:p w:rsidR="00A20D3F" w:rsidRPr="006504BE" w:rsidRDefault="00A20D3F" w:rsidP="009A11BB">
      <w:pPr>
        <w:ind w:right="4209"/>
        <w:rPr>
          <w:b/>
          <w:szCs w:val="28"/>
        </w:rPr>
      </w:pPr>
      <w:r w:rsidRPr="006504BE">
        <w:rPr>
          <w:b/>
          <w:szCs w:val="28"/>
        </w:rPr>
        <w:t xml:space="preserve">О </w:t>
      </w:r>
      <w:r>
        <w:rPr>
          <w:b/>
          <w:szCs w:val="28"/>
        </w:rPr>
        <w:t xml:space="preserve">представлении гражданами, </w:t>
      </w:r>
      <w:r w:rsidR="006A6CAC">
        <w:rPr>
          <w:b/>
          <w:szCs w:val="28"/>
        </w:rPr>
        <w:t xml:space="preserve">претендующими на замещение </w:t>
      </w:r>
      <w:r w:rsidR="009C0A4D" w:rsidRPr="003A6786">
        <w:rPr>
          <w:b/>
          <w:bCs/>
          <w:color w:val="000000"/>
          <w:szCs w:val="28"/>
        </w:rPr>
        <w:t>должност</w:t>
      </w:r>
      <w:r w:rsidR="006A6CAC">
        <w:rPr>
          <w:b/>
          <w:bCs/>
          <w:color w:val="000000"/>
          <w:szCs w:val="28"/>
        </w:rPr>
        <w:t>ей руководителей</w:t>
      </w:r>
      <w:r w:rsidR="009C0A4D" w:rsidRPr="003A6786">
        <w:rPr>
          <w:b/>
          <w:bCs/>
          <w:color w:val="000000"/>
          <w:szCs w:val="28"/>
        </w:rPr>
        <w:t xml:space="preserve"> государственн</w:t>
      </w:r>
      <w:r w:rsidR="006A6CAC">
        <w:rPr>
          <w:b/>
          <w:bCs/>
          <w:color w:val="000000"/>
          <w:szCs w:val="28"/>
        </w:rPr>
        <w:t>ых</w:t>
      </w:r>
      <w:r w:rsidR="009C0A4D" w:rsidRPr="003A6786">
        <w:rPr>
          <w:b/>
          <w:bCs/>
          <w:color w:val="000000"/>
          <w:szCs w:val="28"/>
        </w:rPr>
        <w:t xml:space="preserve"> учреждени</w:t>
      </w:r>
      <w:r w:rsidR="006A6CAC">
        <w:rPr>
          <w:b/>
          <w:bCs/>
          <w:color w:val="000000"/>
          <w:szCs w:val="28"/>
        </w:rPr>
        <w:t>й</w:t>
      </w:r>
      <w:r w:rsidR="004834A1">
        <w:rPr>
          <w:b/>
          <w:bCs/>
          <w:color w:val="000000"/>
          <w:szCs w:val="28"/>
        </w:rPr>
        <w:t xml:space="preserve"> города Байконур</w:t>
      </w:r>
      <w:r w:rsidR="008A0F80">
        <w:rPr>
          <w:b/>
          <w:szCs w:val="28"/>
        </w:rPr>
        <w:t xml:space="preserve">, и </w:t>
      </w:r>
      <w:r w:rsidR="006A6CAC" w:rsidRPr="003A6786">
        <w:rPr>
          <w:b/>
          <w:bCs/>
          <w:color w:val="000000"/>
          <w:szCs w:val="28"/>
        </w:rPr>
        <w:t>руководителя</w:t>
      </w:r>
      <w:r w:rsidR="006A6CAC">
        <w:rPr>
          <w:b/>
          <w:bCs/>
          <w:color w:val="000000"/>
          <w:szCs w:val="28"/>
        </w:rPr>
        <w:t>ми</w:t>
      </w:r>
      <w:r w:rsidR="006A6CAC" w:rsidRPr="003A6786">
        <w:rPr>
          <w:b/>
          <w:bCs/>
          <w:color w:val="000000"/>
          <w:szCs w:val="28"/>
        </w:rPr>
        <w:t xml:space="preserve"> государственн</w:t>
      </w:r>
      <w:r w:rsidR="006A6CAC">
        <w:rPr>
          <w:b/>
          <w:bCs/>
          <w:color w:val="000000"/>
          <w:szCs w:val="28"/>
        </w:rPr>
        <w:t>ых</w:t>
      </w:r>
      <w:r w:rsidR="006A6CAC" w:rsidRPr="003A6786">
        <w:rPr>
          <w:b/>
          <w:bCs/>
          <w:color w:val="000000"/>
          <w:szCs w:val="28"/>
        </w:rPr>
        <w:t xml:space="preserve"> учреждени</w:t>
      </w:r>
      <w:r w:rsidR="006A6CAC">
        <w:rPr>
          <w:b/>
          <w:bCs/>
          <w:color w:val="000000"/>
          <w:szCs w:val="28"/>
        </w:rPr>
        <w:t>й</w:t>
      </w:r>
      <w:r w:rsidR="006A6CAC" w:rsidRPr="006504BE">
        <w:rPr>
          <w:b/>
          <w:szCs w:val="28"/>
        </w:rPr>
        <w:t xml:space="preserve"> </w:t>
      </w:r>
      <w:r w:rsidR="004834A1">
        <w:rPr>
          <w:b/>
          <w:szCs w:val="28"/>
        </w:rPr>
        <w:t xml:space="preserve">города Байконур </w:t>
      </w:r>
      <w:r w:rsidRPr="006504BE">
        <w:rPr>
          <w:b/>
          <w:szCs w:val="28"/>
        </w:rPr>
        <w:t xml:space="preserve">сведений о доходах, об имуществе и обязательствах имущественного характера </w:t>
      </w:r>
    </w:p>
    <w:p w:rsidR="00A20D3F" w:rsidRDefault="00A20D3F" w:rsidP="00A20D3F">
      <w:pPr>
        <w:ind w:firstLine="720"/>
        <w:rPr>
          <w:szCs w:val="28"/>
        </w:rPr>
      </w:pPr>
    </w:p>
    <w:p w:rsidR="00A20D3F" w:rsidRPr="003D35B0" w:rsidRDefault="009C0A4D" w:rsidP="00A20D3F">
      <w:pPr>
        <w:spacing w:line="336" w:lineRule="auto"/>
        <w:ind w:firstLine="720"/>
        <w:jc w:val="both"/>
        <w:rPr>
          <w:szCs w:val="28"/>
        </w:rPr>
      </w:pPr>
      <w:r>
        <w:rPr>
          <w:szCs w:val="28"/>
        </w:rPr>
        <w:t>В соответствии с</w:t>
      </w:r>
      <w:r w:rsidR="006A6CAC">
        <w:rPr>
          <w:szCs w:val="28"/>
        </w:rPr>
        <w:t>о</w:t>
      </w:r>
      <w:r>
        <w:rPr>
          <w:szCs w:val="28"/>
        </w:rPr>
        <w:t xml:space="preserve"> стать</w:t>
      </w:r>
      <w:r w:rsidR="006A6CAC">
        <w:rPr>
          <w:szCs w:val="28"/>
        </w:rPr>
        <w:t>ей</w:t>
      </w:r>
      <w:r>
        <w:rPr>
          <w:szCs w:val="28"/>
        </w:rPr>
        <w:t xml:space="preserve"> 275 Трудового кодекса Российской Федерации</w:t>
      </w:r>
      <w:r w:rsidR="008A0F80" w:rsidRPr="003D35B0">
        <w:rPr>
          <w:szCs w:val="28"/>
        </w:rPr>
        <w:t>,</w:t>
      </w:r>
      <w:r w:rsidR="006A6CAC">
        <w:rPr>
          <w:szCs w:val="28"/>
        </w:rPr>
        <w:t xml:space="preserve"> статьей 8 Федерального закона от 25 декабря </w:t>
      </w:r>
      <w:smartTag w:uri="urn:schemas-microsoft-com:office:smarttags" w:element="metricconverter">
        <w:smartTagPr>
          <w:attr w:name="ProductID" w:val="2008 г"/>
        </w:smartTagPr>
        <w:r w:rsidR="006A6CAC">
          <w:rPr>
            <w:szCs w:val="28"/>
          </w:rPr>
          <w:t>2008 г</w:t>
        </w:r>
      </w:smartTag>
      <w:r w:rsidR="006A6CAC">
        <w:rPr>
          <w:szCs w:val="28"/>
        </w:rPr>
        <w:t>. № 273-ФЗ «О противодействии коррупции» (с изменениями)</w:t>
      </w:r>
    </w:p>
    <w:p w:rsidR="00A20D3F" w:rsidRPr="000C620F" w:rsidRDefault="00A20D3F" w:rsidP="00A20D3F">
      <w:pPr>
        <w:ind w:firstLine="720"/>
        <w:jc w:val="center"/>
        <w:rPr>
          <w:b/>
          <w:color w:val="000000"/>
          <w:szCs w:val="28"/>
        </w:rPr>
      </w:pPr>
      <w:r w:rsidRPr="000C620F">
        <w:rPr>
          <w:b/>
          <w:color w:val="000000"/>
          <w:szCs w:val="28"/>
        </w:rPr>
        <w:t>ПОСТАНОВЛЯЮ:</w:t>
      </w:r>
    </w:p>
    <w:p w:rsidR="00A20D3F" w:rsidRDefault="00A20D3F" w:rsidP="00A20D3F">
      <w:pPr>
        <w:spacing w:line="336" w:lineRule="auto"/>
        <w:ind w:firstLine="720"/>
        <w:jc w:val="both"/>
        <w:rPr>
          <w:color w:val="000000"/>
          <w:szCs w:val="28"/>
        </w:rPr>
      </w:pPr>
      <w:bookmarkStart w:id="1" w:name="sub_2"/>
      <w:r w:rsidRPr="00700F33">
        <w:rPr>
          <w:szCs w:val="28"/>
        </w:rPr>
        <w:t xml:space="preserve">1. </w:t>
      </w:r>
      <w:r w:rsidRPr="00700F33">
        <w:rPr>
          <w:color w:val="000000"/>
          <w:szCs w:val="28"/>
        </w:rPr>
        <w:t>Утвердить</w:t>
      </w:r>
      <w:r w:rsidRPr="00700F33">
        <w:rPr>
          <w:szCs w:val="28"/>
        </w:rPr>
        <w:t xml:space="preserve"> </w:t>
      </w:r>
      <w:r w:rsidRPr="00700F33">
        <w:rPr>
          <w:color w:val="000000"/>
          <w:szCs w:val="28"/>
        </w:rPr>
        <w:t>прилагаем</w:t>
      </w:r>
      <w:r>
        <w:rPr>
          <w:color w:val="000000"/>
          <w:szCs w:val="28"/>
        </w:rPr>
        <w:t>ые:</w:t>
      </w:r>
    </w:p>
    <w:p w:rsidR="00A20D3F" w:rsidRPr="00C44FBA" w:rsidRDefault="003D35B0" w:rsidP="00A20D3F">
      <w:pPr>
        <w:spacing w:line="336" w:lineRule="auto"/>
        <w:ind w:firstLine="720"/>
        <w:jc w:val="both"/>
        <w:rPr>
          <w:szCs w:val="28"/>
        </w:rPr>
      </w:pPr>
      <w:r>
        <w:rPr>
          <w:color w:val="000000"/>
          <w:szCs w:val="28"/>
        </w:rPr>
        <w:t>1.1.</w:t>
      </w:r>
      <w:r w:rsidR="00A20D3F" w:rsidRPr="00700F33">
        <w:rPr>
          <w:szCs w:val="28"/>
        </w:rPr>
        <w:t xml:space="preserve"> </w:t>
      </w:r>
      <w:r w:rsidR="00A20D3F" w:rsidRPr="00700F33">
        <w:rPr>
          <w:color w:val="000000"/>
          <w:szCs w:val="28"/>
        </w:rPr>
        <w:t>Положение</w:t>
      </w:r>
      <w:r w:rsidR="00A20D3F" w:rsidRPr="00700F33">
        <w:rPr>
          <w:szCs w:val="28"/>
        </w:rPr>
        <w:t xml:space="preserve"> о </w:t>
      </w:r>
      <w:r w:rsidR="00A20D3F" w:rsidRPr="00700F33">
        <w:rPr>
          <w:color w:val="000000"/>
          <w:szCs w:val="28"/>
        </w:rPr>
        <w:t>представлении</w:t>
      </w:r>
      <w:r w:rsidR="00A20D3F" w:rsidRPr="00700F33">
        <w:rPr>
          <w:szCs w:val="28"/>
        </w:rPr>
        <w:t xml:space="preserve"> </w:t>
      </w:r>
      <w:r w:rsidR="006A6CAC" w:rsidRPr="006A6CAC">
        <w:rPr>
          <w:szCs w:val="28"/>
        </w:rPr>
        <w:t xml:space="preserve">гражданами, претендующими на замещение </w:t>
      </w:r>
      <w:r w:rsidR="006A6CAC" w:rsidRPr="006A6CAC">
        <w:rPr>
          <w:bCs/>
          <w:color w:val="000000"/>
          <w:szCs w:val="28"/>
        </w:rPr>
        <w:t>должностей руководителей государственных учреждений</w:t>
      </w:r>
      <w:r w:rsidR="004834A1">
        <w:rPr>
          <w:bCs/>
          <w:color w:val="000000"/>
          <w:szCs w:val="28"/>
        </w:rPr>
        <w:t xml:space="preserve"> города Байконур</w:t>
      </w:r>
      <w:r w:rsidR="006A6CAC" w:rsidRPr="006A6CAC">
        <w:rPr>
          <w:szCs w:val="28"/>
        </w:rPr>
        <w:t xml:space="preserve">, и </w:t>
      </w:r>
      <w:r w:rsidR="006A6CAC" w:rsidRPr="006A6CAC">
        <w:rPr>
          <w:bCs/>
          <w:color w:val="000000"/>
          <w:szCs w:val="28"/>
        </w:rPr>
        <w:t>руководителями государственных учреждений</w:t>
      </w:r>
      <w:r w:rsidR="006A6CAC" w:rsidRPr="006A6CAC">
        <w:rPr>
          <w:szCs w:val="28"/>
        </w:rPr>
        <w:t xml:space="preserve"> </w:t>
      </w:r>
      <w:r w:rsidR="004834A1">
        <w:rPr>
          <w:szCs w:val="28"/>
        </w:rPr>
        <w:t xml:space="preserve">города Байконур </w:t>
      </w:r>
      <w:r w:rsidR="006A6CAC" w:rsidRPr="006A6CAC">
        <w:rPr>
          <w:szCs w:val="28"/>
        </w:rPr>
        <w:t>сведений о доходах, об имуществе и обязательствах имущественного характера</w:t>
      </w:r>
      <w:r w:rsidR="00A20D3F">
        <w:rPr>
          <w:szCs w:val="28"/>
        </w:rPr>
        <w:t xml:space="preserve"> </w:t>
      </w:r>
      <w:r>
        <w:rPr>
          <w:szCs w:val="28"/>
        </w:rPr>
        <w:t>(</w:t>
      </w:r>
      <w:r w:rsidR="006A6CAC">
        <w:rPr>
          <w:szCs w:val="28"/>
        </w:rPr>
        <w:t xml:space="preserve">Приложение </w:t>
      </w:r>
      <w:r>
        <w:rPr>
          <w:szCs w:val="28"/>
        </w:rPr>
        <w:t>№ 1).</w:t>
      </w:r>
    </w:p>
    <w:p w:rsidR="006A6CAC" w:rsidRDefault="006A6CAC" w:rsidP="006A6CAC">
      <w:pPr>
        <w:spacing w:line="336" w:lineRule="auto"/>
        <w:ind w:firstLine="720"/>
        <w:jc w:val="both"/>
        <w:rPr>
          <w:szCs w:val="28"/>
        </w:rPr>
      </w:pPr>
      <w:r>
        <w:rPr>
          <w:color w:val="000000"/>
          <w:szCs w:val="28"/>
        </w:rPr>
        <w:t>1.2.</w:t>
      </w:r>
      <w:r w:rsidRPr="00700F33">
        <w:rPr>
          <w:szCs w:val="28"/>
        </w:rPr>
        <w:t xml:space="preserve"> </w:t>
      </w:r>
      <w:r w:rsidR="004F6FAB" w:rsidRPr="00136A9D">
        <w:t xml:space="preserve">Положение </w:t>
      </w:r>
      <w:r w:rsidR="004F6FAB" w:rsidRPr="00C54157">
        <w:rPr>
          <w:szCs w:val="28"/>
        </w:rPr>
        <w:t xml:space="preserve">о </w:t>
      </w:r>
      <w:r w:rsidR="004F6FAB" w:rsidRPr="00C54157">
        <w:rPr>
          <w:color w:val="000000"/>
          <w:szCs w:val="28"/>
        </w:rPr>
        <w:t>проверке достоверности и полноты сведений</w:t>
      </w:r>
      <w:r w:rsidR="004F6FAB">
        <w:rPr>
          <w:color w:val="000000"/>
          <w:szCs w:val="28"/>
        </w:rPr>
        <w:t>,</w:t>
      </w:r>
      <w:r w:rsidR="004F6FAB" w:rsidRPr="00C54157">
        <w:rPr>
          <w:szCs w:val="28"/>
        </w:rPr>
        <w:t xml:space="preserve"> представляемых гражданами, претендующими на замещение </w:t>
      </w:r>
      <w:r w:rsidR="004F6FAB" w:rsidRPr="00C54157">
        <w:rPr>
          <w:bCs/>
          <w:color w:val="000000"/>
          <w:szCs w:val="28"/>
        </w:rPr>
        <w:t>должностей руководителей государственных учреждений города Байконур</w:t>
      </w:r>
      <w:r w:rsidR="004F6FAB" w:rsidRPr="00C54157">
        <w:rPr>
          <w:szCs w:val="28"/>
        </w:rPr>
        <w:t xml:space="preserve">, и </w:t>
      </w:r>
      <w:r w:rsidR="004F6FAB" w:rsidRPr="00C54157">
        <w:rPr>
          <w:bCs/>
          <w:color w:val="000000"/>
          <w:szCs w:val="28"/>
        </w:rPr>
        <w:t>руководителями государственных учреждений</w:t>
      </w:r>
      <w:r w:rsidR="004F6FAB" w:rsidRPr="00C54157">
        <w:rPr>
          <w:szCs w:val="28"/>
        </w:rPr>
        <w:t xml:space="preserve"> </w:t>
      </w:r>
      <w:r w:rsidR="004F6FAB" w:rsidRPr="00C54157">
        <w:rPr>
          <w:bCs/>
          <w:color w:val="000000"/>
          <w:szCs w:val="28"/>
        </w:rPr>
        <w:t>города Байконур</w:t>
      </w:r>
      <w:r w:rsidR="004F6FAB" w:rsidRPr="00C54157">
        <w:rPr>
          <w:szCs w:val="28"/>
        </w:rPr>
        <w:t xml:space="preserve"> сведений о доходах, об имуществе и обязательствах имущественного характера</w:t>
      </w:r>
      <w:r w:rsidR="004834A1">
        <w:rPr>
          <w:szCs w:val="28"/>
        </w:rPr>
        <w:t xml:space="preserve"> </w:t>
      </w:r>
      <w:r>
        <w:rPr>
          <w:szCs w:val="28"/>
        </w:rPr>
        <w:t>(Приложение №</w:t>
      </w:r>
      <w:r w:rsidR="004834A1">
        <w:rPr>
          <w:szCs w:val="28"/>
        </w:rPr>
        <w:t> </w:t>
      </w:r>
      <w:r>
        <w:rPr>
          <w:szCs w:val="28"/>
        </w:rPr>
        <w:t>2).</w:t>
      </w:r>
    </w:p>
    <w:p w:rsidR="0065548B" w:rsidRPr="0065548B" w:rsidRDefault="0065548B" w:rsidP="0065548B">
      <w:pPr>
        <w:spacing w:line="360" w:lineRule="auto"/>
        <w:ind w:firstLine="720"/>
        <w:rPr>
          <w:color w:val="0000FF"/>
        </w:rPr>
      </w:pPr>
      <w:r w:rsidRPr="0065548B">
        <w:rPr>
          <w:color w:val="0000FF"/>
          <w:szCs w:val="28"/>
        </w:rPr>
        <w:t xml:space="preserve">1.3. утратил силу </w:t>
      </w:r>
      <w:r w:rsidRPr="0065548B">
        <w:rPr>
          <w:color w:val="0000FF"/>
        </w:rPr>
        <w:t>ПГА от 24.07.2018 № 379</w:t>
      </w:r>
      <w:r w:rsidR="00303275">
        <w:rPr>
          <w:color w:val="0000FF"/>
        </w:rPr>
        <w:t>,</w:t>
      </w:r>
    </w:p>
    <w:p w:rsidR="0065548B" w:rsidRDefault="00303275" w:rsidP="006A6CAC">
      <w:pPr>
        <w:spacing w:line="336" w:lineRule="auto"/>
        <w:ind w:firstLine="720"/>
        <w:jc w:val="both"/>
        <w:rPr>
          <w:color w:val="0000FF"/>
        </w:rPr>
      </w:pPr>
      <w:r w:rsidRPr="00303275">
        <w:rPr>
          <w:color w:val="0000FF"/>
          <w:szCs w:val="28"/>
        </w:rPr>
        <w:t>1.4.</w:t>
      </w:r>
      <w:r>
        <w:rPr>
          <w:szCs w:val="28"/>
        </w:rPr>
        <w:t xml:space="preserve"> </w:t>
      </w:r>
      <w:r w:rsidRPr="0065548B">
        <w:rPr>
          <w:color w:val="0000FF"/>
          <w:szCs w:val="28"/>
        </w:rPr>
        <w:t xml:space="preserve">утратил силу </w:t>
      </w:r>
      <w:r w:rsidRPr="0065548B">
        <w:rPr>
          <w:color w:val="0000FF"/>
        </w:rPr>
        <w:t>ПГА от 24.07.2018 № 379</w:t>
      </w:r>
      <w:r>
        <w:rPr>
          <w:color w:val="0000FF"/>
        </w:rPr>
        <w:t>,</w:t>
      </w:r>
    </w:p>
    <w:p w:rsidR="00303275" w:rsidRDefault="00303275" w:rsidP="006A6CAC">
      <w:pPr>
        <w:spacing w:line="336" w:lineRule="auto"/>
        <w:ind w:firstLine="720"/>
        <w:jc w:val="both"/>
        <w:rPr>
          <w:color w:val="0000FF"/>
        </w:rPr>
      </w:pPr>
      <w:r>
        <w:rPr>
          <w:color w:val="0000FF"/>
        </w:rPr>
        <w:t xml:space="preserve">1.5. </w:t>
      </w:r>
      <w:r w:rsidRPr="0065548B">
        <w:rPr>
          <w:color w:val="0000FF"/>
          <w:szCs w:val="28"/>
        </w:rPr>
        <w:t xml:space="preserve">утратил силу </w:t>
      </w:r>
      <w:r w:rsidRPr="0065548B">
        <w:rPr>
          <w:color w:val="0000FF"/>
        </w:rPr>
        <w:t>ПГА от 24.07.2018 № 379</w:t>
      </w:r>
      <w:r>
        <w:rPr>
          <w:color w:val="0000FF"/>
        </w:rPr>
        <w:t>,</w:t>
      </w:r>
    </w:p>
    <w:p w:rsidR="00303275" w:rsidRPr="00C44FBA" w:rsidRDefault="00303275" w:rsidP="006A6CAC">
      <w:pPr>
        <w:spacing w:line="336" w:lineRule="auto"/>
        <w:ind w:firstLine="720"/>
        <w:jc w:val="both"/>
        <w:rPr>
          <w:szCs w:val="28"/>
        </w:rPr>
      </w:pPr>
      <w:r>
        <w:rPr>
          <w:color w:val="0000FF"/>
        </w:rPr>
        <w:t>1.6. утратил</w:t>
      </w:r>
      <w:r w:rsidRPr="00303275">
        <w:rPr>
          <w:color w:val="0000FF"/>
          <w:szCs w:val="28"/>
        </w:rPr>
        <w:t xml:space="preserve"> </w:t>
      </w:r>
      <w:r w:rsidRPr="0065548B">
        <w:rPr>
          <w:color w:val="0000FF"/>
          <w:szCs w:val="28"/>
        </w:rPr>
        <w:t xml:space="preserve">силу </w:t>
      </w:r>
      <w:r w:rsidRPr="0065548B">
        <w:rPr>
          <w:color w:val="0000FF"/>
        </w:rPr>
        <w:t>ПГА от 24.07.2018 № 379</w:t>
      </w:r>
      <w:r>
        <w:rPr>
          <w:color w:val="0000FF"/>
        </w:rPr>
        <w:t>.</w:t>
      </w:r>
    </w:p>
    <w:p w:rsidR="00A20D3F" w:rsidRPr="00397BC8" w:rsidRDefault="00A20D3F" w:rsidP="00A20D3F">
      <w:pPr>
        <w:spacing w:line="336" w:lineRule="auto"/>
        <w:ind w:firstLine="720"/>
        <w:jc w:val="both"/>
        <w:rPr>
          <w:szCs w:val="28"/>
        </w:rPr>
      </w:pPr>
      <w:bookmarkStart w:id="2" w:name="sub_4"/>
      <w:bookmarkEnd w:id="1"/>
      <w:r w:rsidRPr="00700F33">
        <w:rPr>
          <w:szCs w:val="28"/>
        </w:rPr>
        <w:lastRenderedPageBreak/>
        <w:t xml:space="preserve">2. </w:t>
      </w:r>
      <w:r>
        <w:rPr>
          <w:szCs w:val="28"/>
        </w:rPr>
        <w:t xml:space="preserve">Государственному </w:t>
      </w:r>
      <w:r w:rsidR="00292A7D">
        <w:rPr>
          <w:szCs w:val="28"/>
        </w:rPr>
        <w:t xml:space="preserve">бюджетному </w:t>
      </w:r>
      <w:r>
        <w:rPr>
          <w:szCs w:val="28"/>
        </w:rPr>
        <w:t xml:space="preserve">учреждению «Редакция городской газеты «Байконур» (Ходаковская А.В.) установленным порядком опубликовать </w:t>
      </w:r>
      <w:r w:rsidRPr="00397BC8">
        <w:rPr>
          <w:szCs w:val="28"/>
        </w:rPr>
        <w:t>настоящее постановление в газете «Байконур»</w:t>
      </w:r>
      <w:r>
        <w:rPr>
          <w:szCs w:val="28"/>
        </w:rPr>
        <w:t>.</w:t>
      </w:r>
    </w:p>
    <w:bookmarkEnd w:id="2"/>
    <w:p w:rsidR="00A20D3F" w:rsidRPr="00700F33" w:rsidRDefault="00A20D3F" w:rsidP="00A20D3F">
      <w:pPr>
        <w:spacing w:line="336" w:lineRule="auto"/>
        <w:ind w:firstLine="720"/>
        <w:jc w:val="both"/>
        <w:rPr>
          <w:color w:val="000000"/>
          <w:szCs w:val="28"/>
        </w:rPr>
      </w:pPr>
      <w:r>
        <w:rPr>
          <w:color w:val="000000"/>
          <w:szCs w:val="28"/>
        </w:rPr>
        <w:t>3</w:t>
      </w:r>
      <w:r w:rsidRPr="00700F33">
        <w:rPr>
          <w:color w:val="000000"/>
          <w:szCs w:val="28"/>
        </w:rPr>
        <w:t xml:space="preserve">. Контроль за исполнением настоящего </w:t>
      </w:r>
      <w:r>
        <w:rPr>
          <w:color w:val="000000"/>
          <w:szCs w:val="28"/>
        </w:rPr>
        <w:t>постановления</w:t>
      </w:r>
      <w:r w:rsidRPr="00700F33">
        <w:rPr>
          <w:color w:val="000000"/>
          <w:szCs w:val="28"/>
        </w:rPr>
        <w:t xml:space="preserve"> </w:t>
      </w:r>
      <w:r w:rsidR="004F6FAB">
        <w:rPr>
          <w:color w:val="000000"/>
          <w:szCs w:val="28"/>
        </w:rPr>
        <w:t>оставляю за собой</w:t>
      </w:r>
      <w:r>
        <w:rPr>
          <w:color w:val="000000"/>
          <w:szCs w:val="28"/>
        </w:rPr>
        <w:t>.</w:t>
      </w:r>
    </w:p>
    <w:p w:rsidR="00A20D3F" w:rsidRDefault="00A20D3F" w:rsidP="00A20D3F">
      <w:pPr>
        <w:pStyle w:val="HTML"/>
        <w:spacing w:line="336" w:lineRule="auto"/>
        <w:ind w:firstLine="720"/>
        <w:jc w:val="both"/>
        <w:rPr>
          <w:rFonts w:ascii="Times New Roman" w:hAnsi="Times New Roman" w:cs="Times New Roman"/>
          <w:color w:val="000000"/>
          <w:sz w:val="28"/>
          <w:szCs w:val="28"/>
        </w:rPr>
      </w:pPr>
    </w:p>
    <w:p w:rsidR="00A20D3F" w:rsidRPr="00700F33" w:rsidRDefault="00A20D3F" w:rsidP="00A20D3F">
      <w:pPr>
        <w:pStyle w:val="HTML"/>
        <w:spacing w:line="336" w:lineRule="auto"/>
        <w:ind w:firstLine="720"/>
        <w:jc w:val="both"/>
        <w:rPr>
          <w:rFonts w:ascii="Times New Roman" w:hAnsi="Times New Roman" w:cs="Times New Roman"/>
          <w:color w:val="000000"/>
          <w:sz w:val="28"/>
          <w:szCs w:val="28"/>
        </w:rPr>
      </w:pPr>
    </w:p>
    <w:p w:rsidR="00A20D3F" w:rsidRPr="00670839" w:rsidRDefault="00670839" w:rsidP="00A20D3F">
      <w:pPr>
        <w:pStyle w:val="HTML"/>
        <w:spacing w:line="336"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Глава администрации </w:t>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t xml:space="preserve">       </w:t>
      </w:r>
      <w:r w:rsidR="00A20D3F" w:rsidRPr="00670839">
        <w:rPr>
          <w:rFonts w:ascii="Times New Roman" w:hAnsi="Times New Roman" w:cs="Times New Roman"/>
          <w:b/>
          <w:color w:val="000000"/>
          <w:sz w:val="28"/>
          <w:szCs w:val="28"/>
        </w:rPr>
        <w:t>А.Ф. Мезенцев</w:t>
      </w:r>
    </w:p>
    <w:p w:rsidR="00C72ECA" w:rsidRDefault="00C72ECA" w:rsidP="00C72ECA">
      <w:pPr>
        <w:ind w:left="6096"/>
        <w:rPr>
          <w:bCs/>
          <w:sz w:val="24"/>
          <w:szCs w:val="24"/>
        </w:rPr>
      </w:pPr>
      <w:r>
        <w:br w:type="page"/>
      </w:r>
      <w:bookmarkStart w:id="3" w:name="sub_1000"/>
      <w:r w:rsidRPr="00D3690A">
        <w:rPr>
          <w:bCs/>
          <w:sz w:val="24"/>
          <w:szCs w:val="24"/>
        </w:rPr>
        <w:t>Приложение № 1</w:t>
      </w:r>
    </w:p>
    <w:p w:rsidR="00C72ECA" w:rsidRPr="00D3690A" w:rsidRDefault="00C72ECA" w:rsidP="00C72ECA">
      <w:pPr>
        <w:spacing w:before="80"/>
        <w:ind w:left="6095"/>
        <w:rPr>
          <w:sz w:val="24"/>
          <w:szCs w:val="24"/>
        </w:rPr>
      </w:pPr>
      <w:r>
        <w:rPr>
          <w:bCs/>
          <w:sz w:val="24"/>
          <w:szCs w:val="24"/>
        </w:rPr>
        <w:t>Утверждено</w:t>
      </w:r>
    </w:p>
    <w:bookmarkEnd w:id="3"/>
    <w:p w:rsidR="00C72ECA" w:rsidRPr="00D3690A" w:rsidRDefault="00C72ECA" w:rsidP="00C72ECA">
      <w:pPr>
        <w:ind w:left="6096"/>
        <w:rPr>
          <w:sz w:val="24"/>
          <w:szCs w:val="24"/>
        </w:rPr>
      </w:pPr>
      <w:r w:rsidRPr="00D3690A">
        <w:rPr>
          <w:bCs/>
          <w:sz w:val="24"/>
          <w:szCs w:val="24"/>
        </w:rPr>
        <w:fldChar w:fldCharType="begin"/>
      </w:r>
      <w:r w:rsidRPr="00D3690A">
        <w:rPr>
          <w:bCs/>
          <w:sz w:val="24"/>
          <w:szCs w:val="24"/>
        </w:rPr>
        <w:instrText>HYPERLINK \l "sub_0"</w:instrText>
      </w:r>
      <w:r w:rsidRPr="00D3690A">
        <w:rPr>
          <w:bCs/>
          <w:sz w:val="24"/>
          <w:szCs w:val="24"/>
        </w:rPr>
      </w:r>
      <w:r w:rsidRPr="00D3690A">
        <w:rPr>
          <w:bCs/>
          <w:sz w:val="24"/>
          <w:szCs w:val="24"/>
        </w:rPr>
        <w:fldChar w:fldCharType="separate"/>
      </w:r>
      <w:r w:rsidRPr="00D3690A">
        <w:rPr>
          <w:bCs/>
          <w:sz w:val="24"/>
          <w:szCs w:val="24"/>
        </w:rPr>
        <w:t>постановлени</w:t>
      </w:r>
      <w:r>
        <w:rPr>
          <w:bCs/>
          <w:sz w:val="24"/>
          <w:szCs w:val="24"/>
        </w:rPr>
        <w:t>ем</w:t>
      </w:r>
      <w:r w:rsidRPr="00D3690A">
        <w:rPr>
          <w:bCs/>
          <w:sz w:val="24"/>
          <w:szCs w:val="24"/>
        </w:rPr>
        <w:fldChar w:fldCharType="end"/>
      </w:r>
      <w:r w:rsidRPr="00D3690A">
        <w:rPr>
          <w:bCs/>
          <w:sz w:val="24"/>
          <w:szCs w:val="24"/>
        </w:rPr>
        <w:t xml:space="preserve"> Главы</w:t>
      </w:r>
    </w:p>
    <w:p w:rsidR="00C72ECA" w:rsidRPr="00D3690A" w:rsidRDefault="00C72ECA" w:rsidP="00C72ECA">
      <w:pPr>
        <w:ind w:left="6096"/>
        <w:rPr>
          <w:sz w:val="24"/>
          <w:szCs w:val="24"/>
        </w:rPr>
      </w:pPr>
      <w:r w:rsidRPr="00D3690A">
        <w:rPr>
          <w:bCs/>
          <w:sz w:val="24"/>
          <w:szCs w:val="24"/>
        </w:rPr>
        <w:t>администрации города Байконур</w:t>
      </w:r>
    </w:p>
    <w:p w:rsidR="00C72ECA" w:rsidRDefault="00C72ECA" w:rsidP="00C72ECA">
      <w:pPr>
        <w:pStyle w:val="HTML"/>
        <w:ind w:left="6096"/>
        <w:rPr>
          <w:rFonts w:ascii="Times New Roman" w:hAnsi="Times New Roman" w:cs="Times New Roman"/>
          <w:bCs/>
          <w:sz w:val="24"/>
          <w:szCs w:val="24"/>
        </w:rPr>
      </w:pPr>
      <w:r w:rsidRPr="00D3690A">
        <w:rPr>
          <w:rFonts w:ascii="Times New Roman" w:hAnsi="Times New Roman" w:cs="Times New Roman"/>
          <w:bCs/>
          <w:sz w:val="24"/>
          <w:szCs w:val="24"/>
        </w:rPr>
        <w:t xml:space="preserve">от </w:t>
      </w:r>
      <w:r>
        <w:rPr>
          <w:rFonts w:ascii="Times New Roman" w:hAnsi="Times New Roman" w:cs="Times New Roman"/>
          <w:bCs/>
          <w:sz w:val="24"/>
          <w:szCs w:val="24"/>
        </w:rPr>
        <w:t>15 марта</w:t>
      </w:r>
      <w:r w:rsidRPr="00D3690A">
        <w:rPr>
          <w:rFonts w:ascii="Times New Roman" w:hAnsi="Times New Roman" w:cs="Times New Roman"/>
          <w:bCs/>
          <w:sz w:val="24"/>
          <w:szCs w:val="24"/>
        </w:rPr>
        <w:t xml:space="preserve"> </w:t>
      </w:r>
      <w:smartTag w:uri="urn:schemas-microsoft-com:office:smarttags" w:element="metricconverter">
        <w:smartTagPr>
          <w:attr w:name="ProductID" w:val="2013 г"/>
        </w:smartTagPr>
        <w:r w:rsidRPr="00D3690A">
          <w:rPr>
            <w:rFonts w:ascii="Times New Roman" w:hAnsi="Times New Roman" w:cs="Times New Roman"/>
            <w:bCs/>
            <w:sz w:val="24"/>
            <w:szCs w:val="24"/>
          </w:rPr>
          <w:t>201</w:t>
        </w:r>
        <w:r>
          <w:rPr>
            <w:rFonts w:ascii="Times New Roman" w:hAnsi="Times New Roman" w:cs="Times New Roman"/>
            <w:bCs/>
            <w:sz w:val="24"/>
            <w:szCs w:val="24"/>
          </w:rPr>
          <w:t>3</w:t>
        </w:r>
        <w:r w:rsidRPr="00D3690A">
          <w:rPr>
            <w:rFonts w:ascii="Times New Roman" w:hAnsi="Times New Roman" w:cs="Times New Roman"/>
            <w:bCs/>
            <w:sz w:val="24"/>
            <w:szCs w:val="24"/>
          </w:rPr>
          <w:t xml:space="preserve"> г</w:t>
        </w:r>
      </w:smartTag>
      <w:r w:rsidRPr="00D3690A">
        <w:rPr>
          <w:rFonts w:ascii="Times New Roman" w:hAnsi="Times New Roman" w:cs="Times New Roman"/>
          <w:bCs/>
          <w:sz w:val="24"/>
          <w:szCs w:val="24"/>
        </w:rPr>
        <w:t>. № </w:t>
      </w:r>
      <w:r>
        <w:rPr>
          <w:rFonts w:ascii="Times New Roman" w:hAnsi="Times New Roman" w:cs="Times New Roman"/>
          <w:bCs/>
          <w:sz w:val="24"/>
          <w:szCs w:val="24"/>
        </w:rPr>
        <w:t>33</w:t>
      </w:r>
    </w:p>
    <w:p w:rsidR="0065548B" w:rsidRDefault="0065548B" w:rsidP="0065548B">
      <w:pPr>
        <w:pStyle w:val="HTML"/>
        <w:jc w:val="center"/>
        <w:rPr>
          <w:rFonts w:ascii="Times New Roman" w:hAnsi="Times New Roman" w:cs="Times New Roman"/>
          <w:color w:val="0000FF"/>
          <w:sz w:val="24"/>
          <w:szCs w:val="24"/>
        </w:rPr>
      </w:pPr>
      <w:r>
        <w:rPr>
          <w:rFonts w:ascii="Times New Roman" w:hAnsi="Times New Roman" w:cs="Times New Roman"/>
          <w:color w:val="0000FF"/>
          <w:sz w:val="24"/>
          <w:szCs w:val="24"/>
        </w:rPr>
        <w:t xml:space="preserve">                                                                                                 </w:t>
      </w:r>
      <w:r w:rsidRPr="00633080">
        <w:rPr>
          <w:rFonts w:ascii="Times New Roman" w:hAnsi="Times New Roman" w:cs="Times New Roman"/>
          <w:color w:val="0000FF"/>
          <w:sz w:val="24"/>
          <w:szCs w:val="24"/>
        </w:rPr>
        <w:t xml:space="preserve">(в редакции ПГА от </w:t>
      </w:r>
      <w:r>
        <w:rPr>
          <w:rFonts w:ascii="Times New Roman" w:hAnsi="Times New Roman" w:cs="Times New Roman"/>
          <w:color w:val="0000FF"/>
          <w:sz w:val="24"/>
          <w:szCs w:val="24"/>
        </w:rPr>
        <w:t>24.07.2018</w:t>
      </w:r>
      <w:r w:rsidRPr="00633080">
        <w:rPr>
          <w:rFonts w:ascii="Times New Roman" w:hAnsi="Times New Roman" w:cs="Times New Roman"/>
          <w:color w:val="0000FF"/>
          <w:sz w:val="24"/>
          <w:szCs w:val="24"/>
        </w:rPr>
        <w:t xml:space="preserve"> № </w:t>
      </w:r>
      <w:r>
        <w:rPr>
          <w:rFonts w:ascii="Times New Roman" w:hAnsi="Times New Roman" w:cs="Times New Roman"/>
          <w:color w:val="0000FF"/>
          <w:sz w:val="24"/>
          <w:szCs w:val="24"/>
        </w:rPr>
        <w:t>379</w:t>
      </w:r>
      <w:r w:rsidRPr="00633080">
        <w:rPr>
          <w:rFonts w:ascii="Times New Roman" w:hAnsi="Times New Roman" w:cs="Times New Roman"/>
          <w:color w:val="0000FF"/>
          <w:sz w:val="24"/>
          <w:szCs w:val="24"/>
        </w:rPr>
        <w:t>)</w:t>
      </w:r>
    </w:p>
    <w:p w:rsidR="00C72ECA" w:rsidRPr="00C72ECA" w:rsidRDefault="00C72ECA" w:rsidP="00C72ECA">
      <w:pPr>
        <w:pStyle w:val="HTML"/>
        <w:ind w:left="6096"/>
        <w:rPr>
          <w:rFonts w:ascii="Times New Roman" w:hAnsi="Times New Roman" w:cs="Times New Roman"/>
          <w:b/>
          <w:color w:val="000000"/>
          <w:sz w:val="28"/>
          <w:szCs w:val="28"/>
        </w:rPr>
      </w:pPr>
    </w:p>
    <w:p w:rsidR="00C72ECA" w:rsidRPr="00136A9D" w:rsidRDefault="00C72ECA" w:rsidP="00C72ECA">
      <w:pPr>
        <w:pStyle w:val="HTML"/>
        <w:ind w:left="567" w:right="737"/>
        <w:jc w:val="center"/>
        <w:rPr>
          <w:rFonts w:ascii="Times New Roman" w:hAnsi="Times New Roman" w:cs="Times New Roman"/>
          <w:b/>
          <w:i/>
          <w:sz w:val="28"/>
          <w:szCs w:val="28"/>
        </w:rPr>
      </w:pPr>
      <w:bookmarkStart w:id="4" w:name="sub_2002"/>
      <w:r w:rsidRPr="00333071">
        <w:rPr>
          <w:rFonts w:ascii="Times New Roman" w:hAnsi="Times New Roman" w:cs="Times New Roman"/>
          <w:b/>
          <w:sz w:val="28"/>
          <w:szCs w:val="28"/>
        </w:rPr>
        <w:t xml:space="preserve">Положение о представлении гражданами, </w:t>
      </w:r>
      <w:r w:rsidRPr="00151DC2">
        <w:rPr>
          <w:rFonts w:ascii="Times New Roman" w:hAnsi="Times New Roman" w:cs="Times New Roman"/>
          <w:b/>
          <w:sz w:val="28"/>
          <w:szCs w:val="28"/>
        </w:rPr>
        <w:t xml:space="preserve">претендующими на замещение </w:t>
      </w:r>
      <w:r w:rsidRPr="00151DC2">
        <w:rPr>
          <w:rFonts w:ascii="Times New Roman" w:hAnsi="Times New Roman" w:cs="Times New Roman"/>
          <w:b/>
          <w:bCs/>
          <w:color w:val="000000"/>
          <w:sz w:val="28"/>
          <w:szCs w:val="28"/>
        </w:rPr>
        <w:t>должностей руководителей государственных учреждений</w:t>
      </w:r>
      <w:r>
        <w:rPr>
          <w:rFonts w:ascii="Times New Roman" w:hAnsi="Times New Roman" w:cs="Times New Roman"/>
          <w:b/>
          <w:bCs/>
          <w:color w:val="000000"/>
          <w:sz w:val="28"/>
          <w:szCs w:val="28"/>
        </w:rPr>
        <w:t xml:space="preserve"> города Байконур</w:t>
      </w:r>
      <w:r w:rsidRPr="00151DC2">
        <w:rPr>
          <w:rFonts w:ascii="Times New Roman" w:hAnsi="Times New Roman" w:cs="Times New Roman"/>
          <w:b/>
          <w:sz w:val="28"/>
          <w:szCs w:val="28"/>
        </w:rPr>
        <w:t xml:space="preserve">, и </w:t>
      </w:r>
      <w:r w:rsidRPr="00151DC2">
        <w:rPr>
          <w:rFonts w:ascii="Times New Roman" w:hAnsi="Times New Roman" w:cs="Times New Roman"/>
          <w:b/>
          <w:bCs/>
          <w:color w:val="000000"/>
          <w:sz w:val="28"/>
          <w:szCs w:val="28"/>
        </w:rPr>
        <w:t>руководителями государственных учреждений</w:t>
      </w:r>
      <w:r w:rsidRPr="00151DC2">
        <w:rPr>
          <w:rFonts w:ascii="Times New Roman" w:hAnsi="Times New Roman" w:cs="Times New Roman"/>
          <w:b/>
          <w:sz w:val="28"/>
          <w:szCs w:val="28"/>
        </w:rPr>
        <w:t xml:space="preserve"> </w:t>
      </w:r>
      <w:r>
        <w:rPr>
          <w:rFonts w:ascii="Times New Roman" w:hAnsi="Times New Roman" w:cs="Times New Roman"/>
          <w:b/>
          <w:bCs/>
          <w:color w:val="000000"/>
          <w:sz w:val="28"/>
          <w:szCs w:val="28"/>
        </w:rPr>
        <w:t>города Байконур</w:t>
      </w:r>
      <w:r w:rsidRPr="00151DC2">
        <w:rPr>
          <w:rFonts w:ascii="Times New Roman" w:hAnsi="Times New Roman" w:cs="Times New Roman"/>
          <w:b/>
          <w:sz w:val="28"/>
          <w:szCs w:val="28"/>
        </w:rPr>
        <w:t xml:space="preserve"> сведений о доходах, об имуществе и обязательствах имущественного </w:t>
      </w:r>
      <w:r w:rsidRPr="00136A9D">
        <w:rPr>
          <w:rFonts w:ascii="Times New Roman" w:hAnsi="Times New Roman" w:cs="Times New Roman"/>
          <w:b/>
          <w:sz w:val="28"/>
          <w:szCs w:val="28"/>
        </w:rPr>
        <w:t>характера</w:t>
      </w:r>
    </w:p>
    <w:p w:rsidR="00412377" w:rsidRPr="00633080" w:rsidRDefault="00412377" w:rsidP="00412377">
      <w:pPr>
        <w:pStyle w:val="HTML"/>
        <w:jc w:val="center"/>
        <w:rPr>
          <w:rFonts w:ascii="Times New Roman" w:hAnsi="Times New Roman" w:cs="Times New Roman"/>
          <w:color w:val="0000FF"/>
          <w:sz w:val="24"/>
          <w:szCs w:val="24"/>
        </w:rPr>
      </w:pPr>
    </w:p>
    <w:p w:rsidR="00C72ECA" w:rsidRPr="00136A9D" w:rsidRDefault="00C72ECA" w:rsidP="00C72ECA">
      <w:pPr>
        <w:pStyle w:val="HTML"/>
        <w:jc w:val="center"/>
        <w:rPr>
          <w:rFonts w:ascii="Times New Roman" w:hAnsi="Times New Roman" w:cs="Times New Roman"/>
          <w:sz w:val="28"/>
          <w:szCs w:val="28"/>
        </w:rPr>
      </w:pPr>
    </w:p>
    <w:p w:rsidR="00C72ECA" w:rsidRDefault="00C72ECA" w:rsidP="00C72ECA">
      <w:pPr>
        <w:numPr>
          <w:ilvl w:val="0"/>
          <w:numId w:val="14"/>
        </w:numPr>
        <w:tabs>
          <w:tab w:val="clear" w:pos="1740"/>
          <w:tab w:val="num" w:pos="993"/>
        </w:tabs>
        <w:ind w:left="0" w:firstLine="720"/>
        <w:jc w:val="both"/>
      </w:pPr>
      <w:bookmarkStart w:id="5" w:name="sub_2001"/>
      <w:r w:rsidRPr="00136A9D">
        <w:t>Настоящим Положением о представлении гражданами, претендующими</w:t>
      </w:r>
      <w:r>
        <w:t xml:space="preserve"> на замещение должностей </w:t>
      </w:r>
      <w:r w:rsidRPr="00151DC2">
        <w:rPr>
          <w:bCs/>
          <w:color w:val="000000"/>
          <w:szCs w:val="28"/>
        </w:rPr>
        <w:t>руководителей государственных учреждений</w:t>
      </w:r>
      <w:r w:rsidRPr="009A1419">
        <w:rPr>
          <w:b/>
          <w:bCs/>
          <w:color w:val="000000"/>
          <w:szCs w:val="28"/>
        </w:rPr>
        <w:t xml:space="preserve"> </w:t>
      </w:r>
      <w:r w:rsidRPr="009A1419">
        <w:rPr>
          <w:bCs/>
          <w:color w:val="000000"/>
          <w:szCs w:val="28"/>
        </w:rPr>
        <w:t>города Байконур</w:t>
      </w:r>
      <w:r w:rsidRPr="009A1419">
        <w:rPr>
          <w:szCs w:val="28"/>
        </w:rPr>
        <w:t xml:space="preserve">, и </w:t>
      </w:r>
      <w:r w:rsidRPr="009A1419">
        <w:rPr>
          <w:bCs/>
          <w:color w:val="000000"/>
          <w:szCs w:val="28"/>
        </w:rPr>
        <w:t>руководителями государственных учреждений</w:t>
      </w:r>
      <w:r w:rsidRPr="009A1419">
        <w:rPr>
          <w:szCs w:val="28"/>
        </w:rPr>
        <w:t xml:space="preserve"> </w:t>
      </w:r>
      <w:r w:rsidRPr="009A1419">
        <w:rPr>
          <w:bCs/>
          <w:color w:val="000000"/>
          <w:szCs w:val="28"/>
        </w:rPr>
        <w:t>города Байконур</w:t>
      </w:r>
      <w:r w:rsidRPr="009A1419">
        <w:rPr>
          <w:szCs w:val="28"/>
        </w:rPr>
        <w:t xml:space="preserve"> сведений о доходах, об имуществе и обязательствах имущественного характера</w:t>
      </w:r>
      <w:r>
        <w:t xml:space="preserve"> (далее - Положение) определяется порядок представления гражданами, претендующими на замещение должностей </w:t>
      </w:r>
      <w:r w:rsidRPr="00151DC2">
        <w:rPr>
          <w:bCs/>
          <w:color w:val="000000"/>
          <w:szCs w:val="28"/>
        </w:rPr>
        <w:t>руководителей государственных учреждений</w:t>
      </w:r>
      <w:r>
        <w:rPr>
          <w:bCs/>
          <w:color w:val="000000"/>
          <w:szCs w:val="28"/>
        </w:rPr>
        <w:t xml:space="preserve"> города Байконур (далее – граждане, должности руководителей учреждений), и руководителями </w:t>
      </w:r>
      <w:r w:rsidRPr="00151DC2">
        <w:rPr>
          <w:bCs/>
          <w:color w:val="000000"/>
          <w:szCs w:val="28"/>
        </w:rPr>
        <w:t>государственных учреждений</w:t>
      </w:r>
      <w:r>
        <w:rPr>
          <w:bCs/>
          <w:color w:val="000000"/>
          <w:szCs w:val="28"/>
        </w:rPr>
        <w:t xml:space="preserve"> города Байконур</w:t>
      </w:r>
      <w:r w:rsidRPr="00151DC2">
        <w:rPr>
          <w:szCs w:val="28"/>
        </w:rPr>
        <w:t xml:space="preserve"> </w:t>
      </w:r>
      <w:r>
        <w:t>(далее – руководители учреждений)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C72ECA" w:rsidRPr="0065548B" w:rsidRDefault="00C72ECA" w:rsidP="00C72ECA">
      <w:pPr>
        <w:numPr>
          <w:ilvl w:val="0"/>
          <w:numId w:val="14"/>
        </w:numPr>
        <w:tabs>
          <w:tab w:val="clear" w:pos="1740"/>
          <w:tab w:val="num" w:pos="993"/>
        </w:tabs>
        <w:ind w:left="0" w:firstLine="720"/>
        <w:jc w:val="both"/>
      </w:pPr>
      <w:bookmarkStart w:id="6" w:name="sub_2003"/>
      <w:bookmarkEnd w:id="4"/>
      <w:bookmarkEnd w:id="5"/>
      <w:r>
        <w:t xml:space="preserve">Сведения о доходах, об имуществе и обязательствах имущественного характера представляются </w:t>
      </w:r>
      <w:r w:rsidRPr="0065548B">
        <w:t>по утвержденн</w:t>
      </w:r>
      <w:r w:rsidR="00D7087B" w:rsidRPr="0065548B">
        <w:t>ой Президентом Российской Федерации</w:t>
      </w:r>
      <w:r w:rsidRPr="0065548B">
        <w:t xml:space="preserve"> форм</w:t>
      </w:r>
      <w:r w:rsidR="00D7087B" w:rsidRPr="0065548B">
        <w:t>е</w:t>
      </w:r>
      <w:r w:rsidRPr="0065548B">
        <w:t xml:space="preserve"> справк</w:t>
      </w:r>
      <w:r w:rsidR="00D7087B" w:rsidRPr="0065548B">
        <w:t>и</w:t>
      </w:r>
      <w:r w:rsidRPr="0065548B">
        <w:t>:</w:t>
      </w:r>
    </w:p>
    <w:p w:rsidR="0065548B" w:rsidRDefault="0065548B" w:rsidP="0065548B">
      <w:pPr>
        <w:ind w:left="720"/>
        <w:jc w:val="both"/>
      </w:pPr>
      <w:r>
        <w:rPr>
          <w:color w:val="0000FF"/>
          <w:sz w:val="24"/>
          <w:szCs w:val="24"/>
        </w:rPr>
        <w:t>в</w:t>
      </w:r>
      <w:r w:rsidRPr="0065548B">
        <w:rPr>
          <w:color w:val="0000FF"/>
          <w:sz w:val="24"/>
          <w:szCs w:val="24"/>
        </w:rPr>
        <w:t xml:space="preserve"> ред.</w:t>
      </w:r>
      <w:r>
        <w:t xml:space="preserve"> </w:t>
      </w:r>
      <w:r w:rsidRPr="00633080">
        <w:rPr>
          <w:color w:val="0000FF"/>
          <w:sz w:val="24"/>
          <w:szCs w:val="24"/>
        </w:rPr>
        <w:t xml:space="preserve">ПГА от </w:t>
      </w:r>
      <w:r>
        <w:rPr>
          <w:color w:val="0000FF"/>
          <w:sz w:val="24"/>
          <w:szCs w:val="24"/>
        </w:rPr>
        <w:t>24.07.2018</w:t>
      </w:r>
      <w:r w:rsidRPr="00633080">
        <w:rPr>
          <w:color w:val="0000FF"/>
          <w:sz w:val="24"/>
          <w:szCs w:val="24"/>
        </w:rPr>
        <w:t xml:space="preserve"> № </w:t>
      </w:r>
      <w:r>
        <w:rPr>
          <w:color w:val="0000FF"/>
          <w:sz w:val="24"/>
          <w:szCs w:val="24"/>
        </w:rPr>
        <w:t>379</w:t>
      </w:r>
    </w:p>
    <w:p w:rsidR="00C72ECA" w:rsidRPr="00040A87" w:rsidRDefault="00C72ECA" w:rsidP="00C72ECA">
      <w:pPr>
        <w:ind w:firstLine="720"/>
        <w:jc w:val="both"/>
      </w:pPr>
      <w:bookmarkStart w:id="7" w:name="sub_20031"/>
      <w:bookmarkEnd w:id="6"/>
      <w:r>
        <w:t>а)</w:t>
      </w:r>
      <w:r w:rsidRPr="00040A87">
        <w:t xml:space="preserve"> </w:t>
      </w:r>
      <w:r>
        <w:t>г</w:t>
      </w:r>
      <w:r w:rsidRPr="00040A87">
        <w:t xml:space="preserve">ражданами - при назначении на должности </w:t>
      </w:r>
      <w:r w:rsidRPr="00151DC2">
        <w:rPr>
          <w:bCs/>
          <w:color w:val="000000"/>
          <w:szCs w:val="28"/>
        </w:rPr>
        <w:t>руководителей учреждений</w:t>
      </w:r>
      <w:r w:rsidRPr="00040A87">
        <w:t>;</w:t>
      </w:r>
    </w:p>
    <w:p w:rsidR="00C72ECA" w:rsidRPr="00040A87" w:rsidRDefault="00C72ECA" w:rsidP="00C72ECA">
      <w:pPr>
        <w:ind w:firstLine="720"/>
        <w:jc w:val="both"/>
      </w:pPr>
      <w:bookmarkStart w:id="8" w:name="sub_20032"/>
      <w:bookmarkEnd w:id="7"/>
      <w:r>
        <w:t>б)</w:t>
      </w:r>
      <w:r w:rsidRPr="00040A87">
        <w:t xml:space="preserve"> </w:t>
      </w:r>
      <w:r>
        <w:t>руководителями учреждений</w:t>
      </w:r>
      <w:r w:rsidRPr="00040A87">
        <w:t xml:space="preserve"> - ежегодно не позднее 30 апреля года, следующего за отчетным.</w:t>
      </w:r>
    </w:p>
    <w:p w:rsidR="00C72ECA" w:rsidRDefault="00C72ECA" w:rsidP="00C72ECA">
      <w:pPr>
        <w:numPr>
          <w:ilvl w:val="0"/>
          <w:numId w:val="14"/>
        </w:numPr>
        <w:tabs>
          <w:tab w:val="clear" w:pos="1740"/>
          <w:tab w:val="num" w:pos="993"/>
        </w:tabs>
        <w:ind w:left="0" w:firstLine="720"/>
        <w:jc w:val="both"/>
      </w:pPr>
      <w:bookmarkStart w:id="9" w:name="sub_2004"/>
      <w:bookmarkEnd w:id="8"/>
      <w:r>
        <w:t>Гражданин при назначении на должность руководителя учреждения обязан представлять:</w:t>
      </w:r>
    </w:p>
    <w:p w:rsidR="00C72ECA" w:rsidRDefault="00C72ECA" w:rsidP="00C72ECA">
      <w:pPr>
        <w:autoSpaceDE w:val="0"/>
        <w:autoSpaceDN w:val="0"/>
        <w:adjustRightInd w:val="0"/>
        <w:ind w:firstLine="540"/>
        <w:jc w:val="both"/>
        <w:rPr>
          <w:szCs w:val="28"/>
        </w:rPr>
      </w:pPr>
      <w:bookmarkStart w:id="10" w:name="sub_2005"/>
      <w:bookmarkEnd w:id="9"/>
      <w:r>
        <w:rPr>
          <w:szCs w:val="28"/>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t>руководителя учреждения</w:t>
      </w:r>
      <w:r>
        <w:rPr>
          <w:szCs w:val="28"/>
        </w:rPr>
        <w:t xml:space="preserve">,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w:t>
      </w:r>
      <w:r>
        <w:t xml:space="preserve">руководителя учреждения </w:t>
      </w:r>
      <w:r>
        <w:rPr>
          <w:szCs w:val="28"/>
        </w:rPr>
        <w:t>(на отчетную дату);</w:t>
      </w:r>
    </w:p>
    <w:p w:rsidR="00C72ECA" w:rsidRDefault="00C72ECA" w:rsidP="00C72ECA">
      <w:pPr>
        <w:autoSpaceDE w:val="0"/>
        <w:autoSpaceDN w:val="0"/>
        <w:adjustRightInd w:val="0"/>
        <w:ind w:firstLine="540"/>
        <w:jc w:val="both"/>
        <w:rPr>
          <w:szCs w:val="28"/>
        </w:rPr>
      </w:pPr>
      <w:r>
        <w:rPr>
          <w:szCs w:val="28"/>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t>руководителя учреждения</w:t>
      </w:r>
      <w:r>
        <w:rPr>
          <w:szCs w:val="28"/>
        </w:rPr>
        <w:t xml:space="preserve">,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w:t>
      </w:r>
      <w:r>
        <w:t xml:space="preserve">руководителя учреждения </w:t>
      </w:r>
      <w:r>
        <w:rPr>
          <w:szCs w:val="28"/>
        </w:rPr>
        <w:t>(на отчетную дату).</w:t>
      </w:r>
    </w:p>
    <w:p w:rsidR="00C72ECA" w:rsidRDefault="00C72ECA" w:rsidP="00C72ECA">
      <w:pPr>
        <w:numPr>
          <w:ilvl w:val="0"/>
          <w:numId w:val="14"/>
        </w:numPr>
        <w:tabs>
          <w:tab w:val="clear" w:pos="1740"/>
          <w:tab w:val="num" w:pos="993"/>
        </w:tabs>
        <w:ind w:left="0" w:firstLine="720"/>
        <w:jc w:val="both"/>
      </w:pPr>
      <w:r>
        <w:t>Руководитель учреждения обязан представлять ежегодно:</w:t>
      </w:r>
    </w:p>
    <w:p w:rsidR="00C72ECA" w:rsidRDefault="00C72ECA" w:rsidP="00C72ECA">
      <w:pPr>
        <w:ind w:firstLine="720"/>
        <w:jc w:val="both"/>
      </w:pPr>
      <w:bookmarkStart w:id="11" w:name="sub_20051"/>
      <w:bookmarkEnd w:id="10"/>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C72ECA" w:rsidRDefault="00C72ECA" w:rsidP="00C72ECA">
      <w:pPr>
        <w:ind w:firstLine="720"/>
        <w:jc w:val="both"/>
      </w:pPr>
      <w:bookmarkStart w:id="12" w:name="sub_20052"/>
      <w:bookmarkEnd w:id="11"/>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C72ECA" w:rsidRDefault="00C72ECA" w:rsidP="00C72ECA">
      <w:pPr>
        <w:numPr>
          <w:ilvl w:val="0"/>
          <w:numId w:val="14"/>
        </w:numPr>
        <w:tabs>
          <w:tab w:val="clear" w:pos="1740"/>
          <w:tab w:val="num" w:pos="993"/>
        </w:tabs>
        <w:ind w:left="0" w:firstLine="720"/>
        <w:jc w:val="both"/>
      </w:pPr>
      <w:bookmarkStart w:id="13" w:name="sub_2007"/>
      <w:bookmarkEnd w:id="12"/>
      <w:r>
        <w:t xml:space="preserve">Сведения о доходах, об имуществе и обязательствах имущественного характера представляются: </w:t>
      </w:r>
    </w:p>
    <w:bookmarkEnd w:id="13"/>
    <w:p w:rsidR="00C72ECA" w:rsidRDefault="00C72ECA" w:rsidP="00C72ECA">
      <w:pPr>
        <w:ind w:firstLine="720"/>
        <w:jc w:val="both"/>
      </w:pPr>
      <w:r>
        <w:t xml:space="preserve">руководителями учреждений, учредителем которых является администрация города Байконур -  </w:t>
      </w:r>
      <w:r w:rsidRPr="00B1663B">
        <w:t xml:space="preserve">в </w:t>
      </w:r>
      <w:r w:rsidRPr="0065548B">
        <w:t>отдел муниципальной службы и кадров администрации города Байконур</w:t>
      </w:r>
      <w:r>
        <w:t xml:space="preserve"> (далее - </w:t>
      </w:r>
      <w:r w:rsidRPr="00B1663B">
        <w:t>отдел муниципальной службы и кадров</w:t>
      </w:r>
      <w:r>
        <w:t>)</w:t>
      </w:r>
      <w:r w:rsidRPr="00B1663B">
        <w:t>;</w:t>
      </w:r>
    </w:p>
    <w:p w:rsidR="0065548B" w:rsidRPr="00B1663B" w:rsidRDefault="0065548B" w:rsidP="0065548B">
      <w:pPr>
        <w:ind w:left="720"/>
        <w:jc w:val="both"/>
      </w:pPr>
      <w:r>
        <w:rPr>
          <w:color w:val="0000FF"/>
          <w:sz w:val="24"/>
          <w:szCs w:val="24"/>
        </w:rPr>
        <w:t>в</w:t>
      </w:r>
      <w:r w:rsidRPr="0065548B">
        <w:rPr>
          <w:color w:val="0000FF"/>
          <w:sz w:val="24"/>
          <w:szCs w:val="24"/>
        </w:rPr>
        <w:t xml:space="preserve"> ред.</w:t>
      </w:r>
      <w:r>
        <w:t xml:space="preserve"> </w:t>
      </w:r>
      <w:r w:rsidRPr="00633080">
        <w:rPr>
          <w:color w:val="0000FF"/>
          <w:sz w:val="24"/>
          <w:szCs w:val="24"/>
        </w:rPr>
        <w:t xml:space="preserve">ПГА от </w:t>
      </w:r>
      <w:r>
        <w:rPr>
          <w:color w:val="0000FF"/>
          <w:sz w:val="24"/>
          <w:szCs w:val="24"/>
        </w:rPr>
        <w:t>24.07.2018</w:t>
      </w:r>
      <w:r w:rsidRPr="00633080">
        <w:rPr>
          <w:color w:val="0000FF"/>
          <w:sz w:val="24"/>
          <w:szCs w:val="24"/>
        </w:rPr>
        <w:t xml:space="preserve"> № </w:t>
      </w:r>
      <w:r>
        <w:rPr>
          <w:color w:val="0000FF"/>
          <w:sz w:val="24"/>
          <w:szCs w:val="24"/>
        </w:rPr>
        <w:t>379</w:t>
      </w:r>
    </w:p>
    <w:p w:rsidR="00C72ECA" w:rsidRDefault="00C72ECA" w:rsidP="00C72ECA">
      <w:pPr>
        <w:ind w:firstLine="720"/>
        <w:jc w:val="both"/>
      </w:pPr>
      <w:r>
        <w:t xml:space="preserve">руководителями учреждений, учредителем которых являются подразделения администрации города Байконур, наделенные </w:t>
      </w:r>
      <w:r w:rsidRPr="00B1663B">
        <w:t>статус</w:t>
      </w:r>
      <w:r>
        <w:t>ом</w:t>
      </w:r>
      <w:r w:rsidRPr="00B1663B">
        <w:t xml:space="preserve"> юридического лица</w:t>
      </w:r>
      <w:r>
        <w:t>,</w:t>
      </w:r>
      <w:r w:rsidRPr="00B1663B">
        <w:t xml:space="preserve"> </w:t>
      </w:r>
      <w:r w:rsidRPr="007C1D32">
        <w:t xml:space="preserve">– специалистам, отвечающим за ведение кадровой работы </w:t>
      </w:r>
      <w:r>
        <w:t xml:space="preserve">в </w:t>
      </w:r>
      <w:r w:rsidRPr="007C1D32">
        <w:t>соответствующих подразделени</w:t>
      </w:r>
      <w:r>
        <w:t>ях</w:t>
      </w:r>
      <w:r w:rsidRPr="007C1D32">
        <w:t>.</w:t>
      </w:r>
    </w:p>
    <w:p w:rsidR="00C72ECA" w:rsidRPr="007D0910" w:rsidRDefault="00C72ECA" w:rsidP="00C72ECA">
      <w:pPr>
        <w:ind w:firstLine="720"/>
        <w:jc w:val="both"/>
      </w:pPr>
      <w:r w:rsidRPr="007D0910">
        <w:t xml:space="preserve">При получении сведений о доходах, об имуществе и обязательствах имущественного характера </w:t>
      </w:r>
      <w:r>
        <w:t>специалисты, принявшие указанные сведения,</w:t>
      </w:r>
      <w:r w:rsidRPr="007D0910">
        <w:t xml:space="preserve"> проверяют правильность заполнения соответствующих справок.</w:t>
      </w:r>
    </w:p>
    <w:p w:rsidR="00C72ECA" w:rsidRDefault="00C72ECA" w:rsidP="00C72ECA">
      <w:pPr>
        <w:numPr>
          <w:ilvl w:val="0"/>
          <w:numId w:val="14"/>
        </w:numPr>
        <w:tabs>
          <w:tab w:val="clear" w:pos="1740"/>
          <w:tab w:val="num" w:pos="993"/>
        </w:tabs>
        <w:ind w:left="0" w:firstLine="720"/>
        <w:jc w:val="both"/>
      </w:pPr>
      <w:bookmarkStart w:id="14" w:name="sub_2008"/>
      <w:r>
        <w:t>В случае если гражданин или руководитель учреждения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bookmarkEnd w:id="14"/>
    </w:p>
    <w:p w:rsidR="00C72ECA" w:rsidRPr="0065548B" w:rsidRDefault="00C72ECA" w:rsidP="00C72ECA">
      <w:pPr>
        <w:autoSpaceDE w:val="0"/>
        <w:autoSpaceDN w:val="0"/>
        <w:adjustRightInd w:val="0"/>
        <w:ind w:firstLine="709"/>
        <w:jc w:val="both"/>
        <w:rPr>
          <w:szCs w:val="28"/>
        </w:rPr>
      </w:pPr>
      <w:bookmarkStart w:id="15" w:name="sub_2009"/>
      <w:r w:rsidRPr="0065548B">
        <w:t xml:space="preserve">Руководитель учреждения </w:t>
      </w:r>
      <w:r w:rsidRPr="0065548B">
        <w:rPr>
          <w:szCs w:val="28"/>
        </w:rPr>
        <w:t xml:space="preserve">может представить уточненные сведения в течение </w:t>
      </w:r>
      <w:r w:rsidR="007A7F7F" w:rsidRPr="0065548B">
        <w:rPr>
          <w:szCs w:val="28"/>
        </w:rPr>
        <w:t>одного</w:t>
      </w:r>
      <w:r w:rsidRPr="0065548B">
        <w:rPr>
          <w:szCs w:val="28"/>
        </w:rPr>
        <w:t xml:space="preserve"> месяц</w:t>
      </w:r>
      <w:r w:rsidR="007A7F7F" w:rsidRPr="0065548B">
        <w:rPr>
          <w:szCs w:val="28"/>
        </w:rPr>
        <w:t>а</w:t>
      </w:r>
      <w:r w:rsidRPr="0065548B">
        <w:rPr>
          <w:szCs w:val="28"/>
        </w:rPr>
        <w:t xml:space="preserve"> после окончания срока, указанного в подпункте «б» пункта 2 настоящего Положения.</w:t>
      </w:r>
      <w:r w:rsidR="007A7F7F" w:rsidRPr="0065548B">
        <w:rPr>
          <w:szCs w:val="28"/>
        </w:rPr>
        <w:t xml:space="preserve"> Гражданин может представить уточненные сведения в течение одного месяца со дня представления сведений в соответствии с подпунктом «а» пункта 2 настоящего Положения.</w:t>
      </w:r>
    </w:p>
    <w:p w:rsidR="0065548B" w:rsidRPr="00825AF4" w:rsidRDefault="0065548B" w:rsidP="00C72ECA">
      <w:pPr>
        <w:autoSpaceDE w:val="0"/>
        <w:autoSpaceDN w:val="0"/>
        <w:adjustRightInd w:val="0"/>
        <w:ind w:firstLine="709"/>
        <w:jc w:val="both"/>
        <w:rPr>
          <w:color w:val="0000FF"/>
          <w:szCs w:val="28"/>
        </w:rPr>
      </w:pPr>
      <w:r>
        <w:rPr>
          <w:color w:val="0000FF"/>
          <w:sz w:val="24"/>
          <w:szCs w:val="24"/>
        </w:rPr>
        <w:t>в</w:t>
      </w:r>
      <w:r w:rsidRPr="0065548B">
        <w:rPr>
          <w:color w:val="0000FF"/>
          <w:sz w:val="24"/>
          <w:szCs w:val="24"/>
        </w:rPr>
        <w:t xml:space="preserve"> новой редакции</w:t>
      </w:r>
      <w:r>
        <w:rPr>
          <w:color w:val="0000FF"/>
          <w:szCs w:val="28"/>
        </w:rPr>
        <w:t xml:space="preserve"> </w:t>
      </w:r>
      <w:r w:rsidRPr="00633080">
        <w:rPr>
          <w:color w:val="0000FF"/>
          <w:sz w:val="24"/>
          <w:szCs w:val="24"/>
        </w:rPr>
        <w:t xml:space="preserve">ПГА от </w:t>
      </w:r>
      <w:r>
        <w:rPr>
          <w:color w:val="0000FF"/>
          <w:sz w:val="24"/>
          <w:szCs w:val="24"/>
        </w:rPr>
        <w:t>24.07.2018</w:t>
      </w:r>
      <w:r w:rsidRPr="00633080">
        <w:rPr>
          <w:color w:val="0000FF"/>
          <w:sz w:val="24"/>
          <w:szCs w:val="24"/>
        </w:rPr>
        <w:t xml:space="preserve"> № </w:t>
      </w:r>
      <w:r>
        <w:rPr>
          <w:color w:val="0000FF"/>
          <w:sz w:val="24"/>
          <w:szCs w:val="24"/>
        </w:rPr>
        <w:t>379</w:t>
      </w:r>
    </w:p>
    <w:p w:rsidR="00C72ECA" w:rsidRDefault="00C72ECA" w:rsidP="00C72ECA">
      <w:pPr>
        <w:numPr>
          <w:ilvl w:val="0"/>
          <w:numId w:val="14"/>
        </w:numPr>
        <w:tabs>
          <w:tab w:val="clear" w:pos="1740"/>
          <w:tab w:val="num" w:pos="993"/>
        </w:tabs>
        <w:ind w:left="0" w:firstLine="720"/>
        <w:jc w:val="both"/>
      </w:pPr>
      <w:bookmarkStart w:id="16" w:name="sub_20010"/>
      <w:bookmarkEnd w:id="15"/>
      <w:r w:rsidRPr="0093234F">
        <w:t xml:space="preserve">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w:t>
      </w:r>
      <w:r>
        <w:t>руководителем учреждения</w:t>
      </w:r>
      <w:r w:rsidRPr="0093234F">
        <w:t xml:space="preserve">, </w:t>
      </w:r>
      <w:r>
        <w:rPr>
          <w:szCs w:val="28"/>
        </w:rPr>
        <w:t>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 и нормативными правовыми актами Главы администрации города Байконур.</w:t>
      </w:r>
      <w:r w:rsidRPr="0093234F">
        <w:t xml:space="preserve"> </w:t>
      </w:r>
    </w:p>
    <w:p w:rsidR="00C72ECA" w:rsidRDefault="00C72ECA" w:rsidP="00C72ECA">
      <w:pPr>
        <w:numPr>
          <w:ilvl w:val="0"/>
          <w:numId w:val="14"/>
        </w:numPr>
        <w:tabs>
          <w:tab w:val="clear" w:pos="1740"/>
          <w:tab w:val="num" w:pos="993"/>
        </w:tabs>
        <w:ind w:left="0" w:firstLine="720"/>
        <w:jc w:val="both"/>
      </w:pPr>
      <w:r>
        <w:t>Сведения о доходах, об имуществе и обязательствах имущественного характера, представляемые в соответствии с настоящим Положением гражданином и руководителем учреждения, являются сведениями конфиденциального характера, если федеральным законом они не отнесены к сведениям, составляющим государственную тайну.</w:t>
      </w:r>
    </w:p>
    <w:bookmarkEnd w:id="16"/>
    <w:p w:rsidR="00C72ECA" w:rsidRDefault="00C72ECA" w:rsidP="00C72ECA">
      <w:pPr>
        <w:ind w:firstLine="720"/>
        <w:jc w:val="both"/>
      </w:pPr>
      <w:r w:rsidRPr="00B6668B">
        <w:t xml:space="preserve">Эти сведения предоставляются </w:t>
      </w:r>
      <w:r>
        <w:t>учредителю.</w:t>
      </w:r>
    </w:p>
    <w:p w:rsidR="00C72ECA" w:rsidRPr="000C35BC" w:rsidRDefault="00C72ECA" w:rsidP="00C72ECA">
      <w:pPr>
        <w:numPr>
          <w:ilvl w:val="0"/>
          <w:numId w:val="14"/>
        </w:numPr>
        <w:tabs>
          <w:tab w:val="clear" w:pos="1740"/>
          <w:tab w:val="num" w:pos="993"/>
        </w:tabs>
        <w:ind w:left="0" w:firstLine="720"/>
        <w:jc w:val="both"/>
      </w:pPr>
      <w:bookmarkStart w:id="17" w:name="sub_20011"/>
      <w:r w:rsidRPr="000C35BC">
        <w:t>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C72ECA" w:rsidRDefault="00C72ECA" w:rsidP="00C72ECA">
      <w:pPr>
        <w:numPr>
          <w:ilvl w:val="0"/>
          <w:numId w:val="14"/>
        </w:numPr>
        <w:tabs>
          <w:tab w:val="clear" w:pos="1740"/>
          <w:tab w:val="num" w:pos="993"/>
        </w:tabs>
        <w:ind w:left="0" w:firstLine="720"/>
        <w:jc w:val="both"/>
      </w:pPr>
      <w:bookmarkStart w:id="18" w:name="sub_20012"/>
      <w:bookmarkEnd w:id="17"/>
      <w:r>
        <w:t>Сведения о доходах, об имуществе и обязательствах имущественного характера, представленные в соответствии с настоящим Положением гражданином при назначении на должность руководителя учреждения, а также представляемые руководителями учреждений ежегодно, и информация о результатах проверки достоверности и полноты этих сведений приобщаются к личному делу руководителя учреждения.</w:t>
      </w:r>
    </w:p>
    <w:bookmarkEnd w:id="18"/>
    <w:p w:rsidR="00C72ECA" w:rsidRDefault="00C72ECA" w:rsidP="00C72ECA">
      <w:pPr>
        <w:autoSpaceDE w:val="0"/>
        <w:autoSpaceDN w:val="0"/>
        <w:adjustRightInd w:val="0"/>
        <w:ind w:firstLine="709"/>
        <w:jc w:val="both"/>
        <w:rPr>
          <w:szCs w:val="28"/>
        </w:rPr>
      </w:pPr>
      <w:r>
        <w:rPr>
          <w:szCs w:val="28"/>
        </w:rPr>
        <w:t xml:space="preserve">В случае если гражданин, представивший сведения о доходах, об имуществе и обязательствах имущественного характера, не был назначен на должность </w:t>
      </w:r>
      <w:r>
        <w:t>руководителя учреждения</w:t>
      </w:r>
      <w:r>
        <w:rPr>
          <w:szCs w:val="28"/>
        </w:rPr>
        <w:t>, эти справки подлежат уничтожению.</w:t>
      </w:r>
    </w:p>
    <w:p w:rsidR="00C72ECA" w:rsidRPr="00081468" w:rsidRDefault="00C72ECA" w:rsidP="00C72ECA">
      <w:pPr>
        <w:numPr>
          <w:ilvl w:val="0"/>
          <w:numId w:val="14"/>
        </w:numPr>
        <w:tabs>
          <w:tab w:val="clear" w:pos="1740"/>
          <w:tab w:val="num" w:pos="993"/>
        </w:tabs>
        <w:ind w:left="0" w:firstLine="720"/>
        <w:jc w:val="both"/>
        <w:rPr>
          <w:szCs w:val="28"/>
        </w:rPr>
      </w:pPr>
      <w:r w:rsidRPr="00081468">
        <w:rPr>
          <w:szCs w:val="28"/>
        </w:rPr>
        <w:t>Непредставление гражданином при назначении на должность руководителя учреждения сведений о доходах, об имуществе и обязательствах имущественного характера либо представление заведомо недостоверных или неполных сведений является основанием для отказа в назначении указанного гражданина на должность руководителя учреждения.</w:t>
      </w:r>
    </w:p>
    <w:p w:rsidR="00C72ECA" w:rsidRDefault="00C72ECA" w:rsidP="00C72ECA">
      <w:pPr>
        <w:numPr>
          <w:ilvl w:val="0"/>
          <w:numId w:val="14"/>
        </w:numPr>
        <w:tabs>
          <w:tab w:val="clear" w:pos="1740"/>
          <w:tab w:val="num" w:pos="993"/>
        </w:tabs>
        <w:ind w:left="0" w:firstLine="720"/>
        <w:jc w:val="both"/>
        <w:rPr>
          <w:szCs w:val="28"/>
        </w:rPr>
      </w:pPr>
      <w:r>
        <w:rPr>
          <w:szCs w:val="28"/>
        </w:rPr>
        <w:t>Непредставление руководителем учреждения сведений о доходах, об имуществе и обязательствах имущественного характера либо представление заведомо недостоверных или неполных сведений является правонарушением, влекущим увольнение его с должности руководителя учреждения</w:t>
      </w:r>
      <w:r w:rsidRPr="00696984">
        <w:rPr>
          <w:szCs w:val="28"/>
        </w:rPr>
        <w:t>.</w:t>
      </w:r>
    </w:p>
    <w:p w:rsidR="00C72ECA" w:rsidRDefault="00C72ECA" w:rsidP="00C72ECA">
      <w:pPr>
        <w:spacing w:line="336" w:lineRule="auto"/>
        <w:ind w:firstLine="720"/>
        <w:jc w:val="both"/>
        <w:rPr>
          <w:i/>
          <w:lang w:val="en-US"/>
        </w:rPr>
      </w:pPr>
    </w:p>
    <w:p w:rsidR="00FE0C81" w:rsidRPr="00FE0C81" w:rsidRDefault="00FE0C81" w:rsidP="00C72ECA">
      <w:pPr>
        <w:spacing w:line="336" w:lineRule="auto"/>
        <w:ind w:firstLine="720"/>
        <w:jc w:val="both"/>
        <w:rPr>
          <w:i/>
          <w:lang w:val="en-US"/>
        </w:rPr>
      </w:pPr>
    </w:p>
    <w:p w:rsidR="00C72ECA" w:rsidRDefault="003E1A70" w:rsidP="00C72ECA">
      <w:pPr>
        <w:spacing w:line="336" w:lineRule="auto"/>
      </w:pPr>
      <w:r>
        <w:rPr>
          <w:noProof/>
        </w:rPr>
        <mc:AlternateContent>
          <mc:Choice Requires="wps">
            <w:drawing>
              <wp:anchor distT="0" distB="0" distL="114300" distR="114300" simplePos="0" relativeHeight="251658752" behindDoc="0" locked="0" layoutInCell="1" allowOverlap="1">
                <wp:simplePos x="0" y="0"/>
                <wp:positionH relativeFrom="column">
                  <wp:posOffset>1600200</wp:posOffset>
                </wp:positionH>
                <wp:positionV relativeFrom="paragraph">
                  <wp:posOffset>11430</wp:posOffset>
                </wp:positionV>
                <wp:extent cx="2844800"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4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DA65F" id="Line 8"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9pt" to="3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"/>
            </w:pict>
          </mc:Fallback>
        </mc:AlternateContent>
      </w:r>
    </w:p>
    <w:p w:rsidR="00C72ECA" w:rsidRDefault="00C72ECA" w:rsidP="00C72ECA">
      <w:pPr>
        <w:ind w:left="6096"/>
        <w:rPr>
          <w:bCs/>
          <w:sz w:val="24"/>
          <w:szCs w:val="24"/>
        </w:rPr>
      </w:pPr>
      <w:r>
        <w:br w:type="page"/>
      </w:r>
      <w:r w:rsidRPr="00D3690A">
        <w:rPr>
          <w:bCs/>
          <w:sz w:val="24"/>
          <w:szCs w:val="24"/>
        </w:rPr>
        <w:t xml:space="preserve">Приложение № </w:t>
      </w:r>
      <w:r>
        <w:rPr>
          <w:bCs/>
          <w:sz w:val="24"/>
          <w:szCs w:val="24"/>
        </w:rPr>
        <w:t>2</w:t>
      </w:r>
    </w:p>
    <w:p w:rsidR="00C72ECA" w:rsidRPr="00D3690A" w:rsidRDefault="00C72ECA" w:rsidP="00C72ECA">
      <w:pPr>
        <w:spacing w:before="80"/>
        <w:ind w:left="6095"/>
        <w:rPr>
          <w:sz w:val="24"/>
          <w:szCs w:val="24"/>
        </w:rPr>
      </w:pPr>
      <w:r>
        <w:rPr>
          <w:bCs/>
          <w:sz w:val="24"/>
          <w:szCs w:val="24"/>
        </w:rPr>
        <w:t>Утверждено</w:t>
      </w:r>
    </w:p>
    <w:p w:rsidR="00C72ECA" w:rsidRPr="00D3690A" w:rsidRDefault="00C72ECA" w:rsidP="00C72ECA">
      <w:pPr>
        <w:ind w:left="6096"/>
        <w:rPr>
          <w:sz w:val="24"/>
          <w:szCs w:val="24"/>
        </w:rPr>
      </w:pPr>
      <w:hyperlink w:anchor="sub_0" w:history="1">
        <w:r w:rsidRPr="00D3690A">
          <w:rPr>
            <w:bCs/>
            <w:sz w:val="24"/>
            <w:szCs w:val="24"/>
          </w:rPr>
          <w:t>постановлени</w:t>
        </w:r>
        <w:r>
          <w:rPr>
            <w:bCs/>
            <w:sz w:val="24"/>
            <w:szCs w:val="24"/>
          </w:rPr>
          <w:t>ем</w:t>
        </w:r>
      </w:hyperlink>
      <w:r w:rsidRPr="00D3690A">
        <w:rPr>
          <w:bCs/>
          <w:sz w:val="24"/>
          <w:szCs w:val="24"/>
        </w:rPr>
        <w:t xml:space="preserve"> Главы</w:t>
      </w:r>
    </w:p>
    <w:p w:rsidR="00C72ECA" w:rsidRPr="00D3690A" w:rsidRDefault="00C72ECA" w:rsidP="00C72ECA">
      <w:pPr>
        <w:ind w:left="6096"/>
        <w:rPr>
          <w:sz w:val="24"/>
          <w:szCs w:val="24"/>
        </w:rPr>
      </w:pPr>
      <w:r w:rsidRPr="00D3690A">
        <w:rPr>
          <w:bCs/>
          <w:sz w:val="24"/>
          <w:szCs w:val="24"/>
        </w:rPr>
        <w:t>администрации города Байконур</w:t>
      </w:r>
    </w:p>
    <w:p w:rsidR="00C72ECA" w:rsidRDefault="00C72ECA" w:rsidP="00C72ECA">
      <w:pPr>
        <w:pStyle w:val="HTML"/>
        <w:ind w:left="6096"/>
        <w:rPr>
          <w:rFonts w:ascii="Times New Roman" w:hAnsi="Times New Roman" w:cs="Times New Roman"/>
          <w:bCs/>
          <w:sz w:val="24"/>
          <w:szCs w:val="24"/>
        </w:rPr>
      </w:pPr>
      <w:r w:rsidRPr="00D3690A">
        <w:rPr>
          <w:rFonts w:ascii="Times New Roman" w:hAnsi="Times New Roman" w:cs="Times New Roman"/>
          <w:bCs/>
          <w:sz w:val="24"/>
          <w:szCs w:val="24"/>
        </w:rPr>
        <w:t xml:space="preserve">от </w:t>
      </w:r>
      <w:r>
        <w:rPr>
          <w:rFonts w:ascii="Times New Roman" w:hAnsi="Times New Roman" w:cs="Times New Roman"/>
          <w:bCs/>
          <w:sz w:val="24"/>
          <w:szCs w:val="24"/>
        </w:rPr>
        <w:t>15 марта</w:t>
      </w:r>
      <w:r w:rsidRPr="00D3690A">
        <w:rPr>
          <w:rFonts w:ascii="Times New Roman" w:hAnsi="Times New Roman" w:cs="Times New Roman"/>
          <w:bCs/>
          <w:sz w:val="24"/>
          <w:szCs w:val="24"/>
        </w:rPr>
        <w:t xml:space="preserve"> </w:t>
      </w:r>
      <w:smartTag w:uri="urn:schemas-microsoft-com:office:smarttags" w:element="metricconverter">
        <w:smartTagPr>
          <w:attr w:name="ProductID" w:val="2013 г"/>
        </w:smartTagPr>
        <w:r w:rsidRPr="00D3690A">
          <w:rPr>
            <w:rFonts w:ascii="Times New Roman" w:hAnsi="Times New Roman" w:cs="Times New Roman"/>
            <w:bCs/>
            <w:sz w:val="24"/>
            <w:szCs w:val="24"/>
          </w:rPr>
          <w:t>201</w:t>
        </w:r>
        <w:r>
          <w:rPr>
            <w:rFonts w:ascii="Times New Roman" w:hAnsi="Times New Roman" w:cs="Times New Roman"/>
            <w:bCs/>
            <w:sz w:val="24"/>
            <w:szCs w:val="24"/>
          </w:rPr>
          <w:t>3</w:t>
        </w:r>
        <w:r w:rsidRPr="00D3690A">
          <w:rPr>
            <w:rFonts w:ascii="Times New Roman" w:hAnsi="Times New Roman" w:cs="Times New Roman"/>
            <w:bCs/>
            <w:sz w:val="24"/>
            <w:szCs w:val="24"/>
          </w:rPr>
          <w:t xml:space="preserve"> г</w:t>
        </w:r>
      </w:smartTag>
      <w:r w:rsidRPr="00D3690A">
        <w:rPr>
          <w:rFonts w:ascii="Times New Roman" w:hAnsi="Times New Roman" w:cs="Times New Roman"/>
          <w:bCs/>
          <w:sz w:val="24"/>
          <w:szCs w:val="24"/>
        </w:rPr>
        <w:t>. № </w:t>
      </w:r>
      <w:r>
        <w:rPr>
          <w:rFonts w:ascii="Times New Roman" w:hAnsi="Times New Roman" w:cs="Times New Roman"/>
          <w:bCs/>
          <w:sz w:val="24"/>
          <w:szCs w:val="24"/>
        </w:rPr>
        <w:t>33</w:t>
      </w:r>
    </w:p>
    <w:p w:rsidR="0065548B" w:rsidRDefault="0065548B" w:rsidP="00E847D9">
      <w:pPr>
        <w:pStyle w:val="HTML"/>
        <w:ind w:left="-142"/>
        <w:jc w:val="right"/>
        <w:rPr>
          <w:rFonts w:ascii="Times New Roman" w:hAnsi="Times New Roman" w:cs="Times New Roman"/>
          <w:color w:val="0000FF"/>
          <w:sz w:val="24"/>
          <w:szCs w:val="24"/>
        </w:rPr>
      </w:pPr>
      <w:r>
        <w:rPr>
          <w:rFonts w:ascii="Times New Roman" w:hAnsi="Times New Roman" w:cs="Times New Roman"/>
          <w:color w:val="0000FF"/>
          <w:sz w:val="24"/>
          <w:szCs w:val="24"/>
        </w:rPr>
        <w:t xml:space="preserve">                                                                                                 </w:t>
      </w:r>
      <w:r w:rsidRPr="00633080">
        <w:rPr>
          <w:rFonts w:ascii="Times New Roman" w:hAnsi="Times New Roman" w:cs="Times New Roman"/>
          <w:color w:val="0000FF"/>
          <w:sz w:val="24"/>
          <w:szCs w:val="24"/>
        </w:rPr>
        <w:t xml:space="preserve">(в редакции ПГА от </w:t>
      </w:r>
      <w:r>
        <w:rPr>
          <w:rFonts w:ascii="Times New Roman" w:hAnsi="Times New Roman" w:cs="Times New Roman"/>
          <w:color w:val="0000FF"/>
          <w:sz w:val="24"/>
          <w:szCs w:val="24"/>
        </w:rPr>
        <w:t>24.07.2018</w:t>
      </w:r>
      <w:r w:rsidRPr="00633080">
        <w:rPr>
          <w:rFonts w:ascii="Times New Roman" w:hAnsi="Times New Roman" w:cs="Times New Roman"/>
          <w:color w:val="0000FF"/>
          <w:sz w:val="24"/>
          <w:szCs w:val="24"/>
        </w:rPr>
        <w:t xml:space="preserve"> № </w:t>
      </w:r>
      <w:r>
        <w:rPr>
          <w:rFonts w:ascii="Times New Roman" w:hAnsi="Times New Roman" w:cs="Times New Roman"/>
          <w:color w:val="0000FF"/>
          <w:sz w:val="24"/>
          <w:szCs w:val="24"/>
        </w:rPr>
        <w:t>379</w:t>
      </w:r>
      <w:r w:rsidR="00E847D9">
        <w:rPr>
          <w:rFonts w:ascii="Times New Roman" w:hAnsi="Times New Roman" w:cs="Times New Roman"/>
          <w:color w:val="0000FF"/>
          <w:sz w:val="24"/>
          <w:szCs w:val="24"/>
        </w:rPr>
        <w:t>,                      ПГА от 23.11.2021 № 567</w:t>
      </w:r>
      <w:r w:rsidRPr="00633080">
        <w:rPr>
          <w:rFonts w:ascii="Times New Roman" w:hAnsi="Times New Roman" w:cs="Times New Roman"/>
          <w:color w:val="0000FF"/>
          <w:sz w:val="24"/>
          <w:szCs w:val="24"/>
        </w:rPr>
        <w:t>)</w:t>
      </w:r>
    </w:p>
    <w:p w:rsidR="0065548B" w:rsidRPr="00136A9D" w:rsidRDefault="0065548B" w:rsidP="0065548B">
      <w:pPr>
        <w:pStyle w:val="HTML"/>
        <w:jc w:val="center"/>
        <w:rPr>
          <w:rFonts w:ascii="Times New Roman" w:hAnsi="Times New Roman" w:cs="Times New Roman"/>
          <w:sz w:val="28"/>
          <w:szCs w:val="28"/>
        </w:rPr>
      </w:pPr>
    </w:p>
    <w:p w:rsidR="00C72ECA" w:rsidRPr="00C72ECA" w:rsidRDefault="00C72ECA" w:rsidP="00C72ECA">
      <w:pPr>
        <w:pStyle w:val="HTML"/>
        <w:ind w:left="6096"/>
        <w:rPr>
          <w:rFonts w:ascii="Times New Roman" w:hAnsi="Times New Roman" w:cs="Times New Roman"/>
          <w:b/>
          <w:color w:val="000000"/>
          <w:sz w:val="28"/>
          <w:szCs w:val="28"/>
        </w:rPr>
      </w:pPr>
    </w:p>
    <w:p w:rsidR="00C72ECA" w:rsidRPr="00136A9D" w:rsidRDefault="00C72ECA" w:rsidP="00C72ECA">
      <w:pPr>
        <w:pStyle w:val="HTML"/>
        <w:ind w:left="567" w:right="737"/>
        <w:jc w:val="center"/>
        <w:rPr>
          <w:rFonts w:ascii="Times New Roman" w:hAnsi="Times New Roman" w:cs="Times New Roman"/>
          <w:b/>
          <w:i/>
          <w:sz w:val="28"/>
          <w:szCs w:val="28"/>
        </w:rPr>
      </w:pPr>
      <w:r w:rsidRPr="00333071">
        <w:rPr>
          <w:rFonts w:ascii="Times New Roman" w:hAnsi="Times New Roman" w:cs="Times New Roman"/>
          <w:b/>
          <w:sz w:val="28"/>
          <w:szCs w:val="28"/>
        </w:rPr>
        <w:t xml:space="preserve">Положение о </w:t>
      </w:r>
      <w:r>
        <w:rPr>
          <w:rFonts w:ascii="Times New Roman" w:hAnsi="Times New Roman" w:cs="Times New Roman"/>
          <w:b/>
          <w:color w:val="000000"/>
          <w:sz w:val="28"/>
          <w:szCs w:val="28"/>
        </w:rPr>
        <w:t>проверке достоверности и полноты сведений,</w:t>
      </w:r>
      <w:r w:rsidRPr="00333071">
        <w:rPr>
          <w:rFonts w:ascii="Times New Roman" w:hAnsi="Times New Roman" w:cs="Times New Roman"/>
          <w:b/>
          <w:sz w:val="28"/>
          <w:szCs w:val="28"/>
        </w:rPr>
        <w:t xml:space="preserve"> представл</w:t>
      </w:r>
      <w:r>
        <w:rPr>
          <w:rFonts w:ascii="Times New Roman" w:hAnsi="Times New Roman" w:cs="Times New Roman"/>
          <w:b/>
          <w:sz w:val="28"/>
          <w:szCs w:val="28"/>
        </w:rPr>
        <w:t>яемых</w:t>
      </w:r>
      <w:r w:rsidRPr="00333071">
        <w:rPr>
          <w:rFonts w:ascii="Times New Roman" w:hAnsi="Times New Roman" w:cs="Times New Roman"/>
          <w:b/>
          <w:sz w:val="28"/>
          <w:szCs w:val="28"/>
        </w:rPr>
        <w:t xml:space="preserve"> гражданами, </w:t>
      </w:r>
      <w:r w:rsidRPr="00151DC2">
        <w:rPr>
          <w:rFonts w:ascii="Times New Roman" w:hAnsi="Times New Roman" w:cs="Times New Roman"/>
          <w:b/>
          <w:sz w:val="28"/>
          <w:szCs w:val="28"/>
        </w:rPr>
        <w:t xml:space="preserve">претендующими на замещение </w:t>
      </w:r>
      <w:r w:rsidRPr="00151DC2">
        <w:rPr>
          <w:rFonts w:ascii="Times New Roman" w:hAnsi="Times New Roman" w:cs="Times New Roman"/>
          <w:b/>
          <w:bCs/>
          <w:color w:val="000000"/>
          <w:sz w:val="28"/>
          <w:szCs w:val="28"/>
        </w:rPr>
        <w:t>должностей руководителей государственных учреждений</w:t>
      </w:r>
      <w:r w:rsidRPr="00C54157">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города Байконур</w:t>
      </w:r>
      <w:r w:rsidRPr="00151DC2">
        <w:rPr>
          <w:rFonts w:ascii="Times New Roman" w:hAnsi="Times New Roman" w:cs="Times New Roman"/>
          <w:b/>
          <w:sz w:val="28"/>
          <w:szCs w:val="28"/>
        </w:rPr>
        <w:t xml:space="preserve">, и </w:t>
      </w:r>
      <w:r w:rsidRPr="00151DC2">
        <w:rPr>
          <w:rFonts w:ascii="Times New Roman" w:hAnsi="Times New Roman" w:cs="Times New Roman"/>
          <w:b/>
          <w:bCs/>
          <w:color w:val="000000"/>
          <w:sz w:val="28"/>
          <w:szCs w:val="28"/>
        </w:rPr>
        <w:t>руководителями государственных учреждений</w:t>
      </w:r>
      <w:r w:rsidRPr="00151DC2">
        <w:rPr>
          <w:rFonts w:ascii="Times New Roman" w:hAnsi="Times New Roman" w:cs="Times New Roman"/>
          <w:b/>
          <w:sz w:val="28"/>
          <w:szCs w:val="28"/>
        </w:rPr>
        <w:t xml:space="preserve"> </w:t>
      </w:r>
      <w:r>
        <w:rPr>
          <w:rFonts w:ascii="Times New Roman" w:hAnsi="Times New Roman" w:cs="Times New Roman"/>
          <w:b/>
          <w:bCs/>
          <w:color w:val="000000"/>
          <w:sz w:val="28"/>
          <w:szCs w:val="28"/>
        </w:rPr>
        <w:t>города Байконур</w:t>
      </w:r>
      <w:r w:rsidRPr="00151DC2">
        <w:rPr>
          <w:rFonts w:ascii="Times New Roman" w:hAnsi="Times New Roman" w:cs="Times New Roman"/>
          <w:b/>
          <w:sz w:val="28"/>
          <w:szCs w:val="28"/>
        </w:rPr>
        <w:t xml:space="preserve"> сведений о доходах, об имуществе и обязательствах имущественного </w:t>
      </w:r>
      <w:r w:rsidRPr="00136A9D">
        <w:rPr>
          <w:rFonts w:ascii="Times New Roman" w:hAnsi="Times New Roman" w:cs="Times New Roman"/>
          <w:b/>
          <w:sz w:val="28"/>
          <w:szCs w:val="28"/>
        </w:rPr>
        <w:t>характера</w:t>
      </w:r>
    </w:p>
    <w:p w:rsidR="00C72ECA" w:rsidRDefault="00C72ECA" w:rsidP="006A3065">
      <w:pPr>
        <w:numPr>
          <w:ilvl w:val="0"/>
          <w:numId w:val="16"/>
        </w:numPr>
        <w:tabs>
          <w:tab w:val="num" w:pos="1134"/>
        </w:tabs>
        <w:ind w:left="0" w:firstLine="720"/>
        <w:jc w:val="both"/>
        <w:rPr>
          <w:szCs w:val="28"/>
        </w:rPr>
      </w:pPr>
      <w:r w:rsidRPr="00136A9D">
        <w:t xml:space="preserve">Настоящим Положением </w:t>
      </w:r>
      <w:r w:rsidRPr="00C54157">
        <w:rPr>
          <w:szCs w:val="28"/>
        </w:rPr>
        <w:t xml:space="preserve">о </w:t>
      </w:r>
      <w:r w:rsidRPr="00C54157">
        <w:rPr>
          <w:color w:val="000000"/>
          <w:szCs w:val="28"/>
        </w:rPr>
        <w:t>проверке достоверности и полноты сведений</w:t>
      </w:r>
      <w:r>
        <w:rPr>
          <w:color w:val="000000"/>
          <w:szCs w:val="28"/>
        </w:rPr>
        <w:t>,</w:t>
      </w:r>
      <w:r w:rsidRPr="00C54157">
        <w:rPr>
          <w:szCs w:val="28"/>
        </w:rPr>
        <w:t xml:space="preserve"> представляемых гражданами, претендующими на замещение </w:t>
      </w:r>
      <w:r w:rsidRPr="00C54157">
        <w:rPr>
          <w:bCs/>
          <w:color w:val="000000"/>
          <w:szCs w:val="28"/>
        </w:rPr>
        <w:t>должностей руководителей государственных учреждений города Байконур</w:t>
      </w:r>
      <w:r w:rsidRPr="00C54157">
        <w:rPr>
          <w:szCs w:val="28"/>
        </w:rPr>
        <w:t xml:space="preserve">, и </w:t>
      </w:r>
      <w:r w:rsidRPr="00C54157">
        <w:rPr>
          <w:bCs/>
          <w:color w:val="000000"/>
          <w:szCs w:val="28"/>
        </w:rPr>
        <w:t>руководителями государственных учреждений</w:t>
      </w:r>
      <w:r w:rsidRPr="00C54157">
        <w:rPr>
          <w:szCs w:val="28"/>
        </w:rPr>
        <w:t xml:space="preserve"> </w:t>
      </w:r>
      <w:r w:rsidRPr="00C54157">
        <w:rPr>
          <w:bCs/>
          <w:color w:val="000000"/>
          <w:szCs w:val="28"/>
        </w:rPr>
        <w:t>города Байконур</w:t>
      </w:r>
      <w:r w:rsidRPr="00C54157">
        <w:rPr>
          <w:szCs w:val="28"/>
        </w:rPr>
        <w:t xml:space="preserve"> сведений о доходах, об имуществе и обязательствах имущественного характера</w:t>
      </w:r>
      <w:r w:rsidRPr="00C54157">
        <w:t xml:space="preserve"> (далее</w:t>
      </w:r>
      <w:r>
        <w:t xml:space="preserve"> - Положение) определяется порядок осуществления проверки</w:t>
      </w:r>
      <w:r>
        <w:rPr>
          <w:szCs w:val="28"/>
        </w:rPr>
        <w:t xml:space="preserve"> достоверности и полноты сведений о доходах, об имуществе  и обязательствах имущественного характера, представляемых в порядке, установленном законодательством Российской Федерации и нормативными правовыми актами Главы администрации города Байконур:</w:t>
      </w:r>
    </w:p>
    <w:p w:rsidR="00C72ECA" w:rsidRDefault="00C72ECA" w:rsidP="00C72ECA">
      <w:pPr>
        <w:tabs>
          <w:tab w:val="left" w:pos="360"/>
        </w:tabs>
        <w:ind w:right="-5" w:firstLine="567"/>
        <w:jc w:val="both"/>
        <w:rPr>
          <w:szCs w:val="28"/>
        </w:rPr>
      </w:pPr>
      <w:r>
        <w:rPr>
          <w:szCs w:val="28"/>
        </w:rPr>
        <w:t>гражданами, претендующими на замещение должностей руководителей государственных учреждений города Байконур (далее – граждане, должности руководителей учреждений);</w:t>
      </w:r>
    </w:p>
    <w:p w:rsidR="00C72ECA" w:rsidRDefault="00C72ECA" w:rsidP="00C72ECA">
      <w:pPr>
        <w:tabs>
          <w:tab w:val="left" w:pos="360"/>
        </w:tabs>
        <w:ind w:right="-5" w:firstLine="567"/>
        <w:jc w:val="both"/>
        <w:rPr>
          <w:szCs w:val="28"/>
        </w:rPr>
      </w:pPr>
      <w:r>
        <w:rPr>
          <w:szCs w:val="28"/>
        </w:rPr>
        <w:t xml:space="preserve">руководителями государственных учреждений города Байконур </w:t>
      </w:r>
      <w:r>
        <w:t>(далее – руководители учреждений)</w:t>
      </w:r>
      <w:r>
        <w:rPr>
          <w:szCs w:val="28"/>
        </w:rPr>
        <w:t>.</w:t>
      </w:r>
    </w:p>
    <w:p w:rsidR="00C72ECA" w:rsidRDefault="00C72ECA" w:rsidP="006A3065">
      <w:pPr>
        <w:numPr>
          <w:ilvl w:val="0"/>
          <w:numId w:val="16"/>
        </w:numPr>
        <w:tabs>
          <w:tab w:val="num" w:pos="1134"/>
        </w:tabs>
        <w:ind w:left="0" w:firstLine="720"/>
        <w:jc w:val="both"/>
        <w:rPr>
          <w:szCs w:val="28"/>
        </w:rPr>
      </w:pPr>
      <w:r>
        <w:rPr>
          <w:szCs w:val="28"/>
        </w:rPr>
        <w:t>Проверка, предусмотренная пунктом 1 настоящего Положения, осуществляется по решению учредителя государственного учреждения города Байконур или лица, которому такие полномочия предоставлены учредителем:</w:t>
      </w:r>
    </w:p>
    <w:p w:rsidR="00C72ECA" w:rsidRPr="00B1663B" w:rsidRDefault="001F1E4A" w:rsidP="00C72ECA">
      <w:pPr>
        <w:ind w:firstLine="720"/>
        <w:jc w:val="both"/>
      </w:pPr>
      <w:r w:rsidRPr="0079582C">
        <w:rPr>
          <w:color w:val="002060"/>
        </w:rPr>
        <w:t>в отношении руководителей учреждений, учредителем которых является администрация города Байконур – отделом по работе с правоохранительными органами, профилактике коррупционных и иных правонарушений администрации города Байконур (далее – Отдел);</w:t>
      </w:r>
      <w:r w:rsidR="00303275" w:rsidRPr="00303275">
        <w:rPr>
          <w:color w:val="0000FF"/>
          <w:sz w:val="24"/>
          <w:szCs w:val="24"/>
        </w:rPr>
        <w:t xml:space="preserve"> </w:t>
      </w:r>
      <w:r w:rsidR="00303275">
        <w:rPr>
          <w:color w:val="0000FF"/>
          <w:sz w:val="24"/>
          <w:szCs w:val="24"/>
        </w:rPr>
        <w:t>в</w:t>
      </w:r>
      <w:r w:rsidR="00303275" w:rsidRPr="0065548B">
        <w:rPr>
          <w:color w:val="0000FF"/>
          <w:sz w:val="24"/>
          <w:szCs w:val="24"/>
        </w:rPr>
        <w:t xml:space="preserve"> ред.</w:t>
      </w:r>
      <w:r w:rsidR="00303275">
        <w:t xml:space="preserve"> </w:t>
      </w:r>
      <w:r>
        <w:rPr>
          <w:color w:val="0000FF"/>
          <w:sz w:val="24"/>
          <w:szCs w:val="24"/>
        </w:rPr>
        <w:t>ПГА от 23.11.2021 № 567</w:t>
      </w:r>
    </w:p>
    <w:p w:rsidR="00C72ECA" w:rsidRDefault="00C72ECA" w:rsidP="00C72ECA">
      <w:pPr>
        <w:ind w:firstLine="720"/>
        <w:jc w:val="both"/>
      </w:pPr>
      <w:r>
        <w:t xml:space="preserve">в отношении руководителей учреждений, учредителем которых являются подразделения администрации города Байконур, наделенные </w:t>
      </w:r>
      <w:r w:rsidRPr="00B1663B">
        <w:t>статус</w:t>
      </w:r>
      <w:r>
        <w:t>ом</w:t>
      </w:r>
      <w:r w:rsidRPr="00B1663B">
        <w:t xml:space="preserve"> юридического лица</w:t>
      </w:r>
      <w:r>
        <w:t>,</w:t>
      </w:r>
      <w:r w:rsidRPr="00B1663B">
        <w:t xml:space="preserve"> </w:t>
      </w:r>
      <w:r w:rsidRPr="007C1D32">
        <w:t>–</w:t>
      </w:r>
      <w:r>
        <w:t xml:space="preserve"> </w:t>
      </w:r>
      <w:r w:rsidRPr="007C1D32">
        <w:t>специалистам</w:t>
      </w:r>
      <w:r>
        <w:t>и</w:t>
      </w:r>
      <w:r w:rsidRPr="007C1D32">
        <w:t xml:space="preserve">, отвечающим за ведение кадровой работы </w:t>
      </w:r>
      <w:r>
        <w:t xml:space="preserve">либо иным официально уполномоченным должностным лицом </w:t>
      </w:r>
      <w:r w:rsidRPr="007C1D32">
        <w:t>соответствующ</w:t>
      </w:r>
      <w:r>
        <w:t>его</w:t>
      </w:r>
      <w:r w:rsidRPr="007C1D32">
        <w:t xml:space="preserve"> подразделени</w:t>
      </w:r>
      <w:r>
        <w:t>я (далее – уполномоченные лица)</w:t>
      </w:r>
      <w:r w:rsidRPr="007C1D32">
        <w:t>.</w:t>
      </w:r>
    </w:p>
    <w:p w:rsidR="00C72ECA" w:rsidRDefault="00C72ECA" w:rsidP="00C72ECA">
      <w:pPr>
        <w:autoSpaceDE w:val="0"/>
        <w:autoSpaceDN w:val="0"/>
        <w:adjustRightInd w:val="0"/>
        <w:ind w:firstLine="709"/>
        <w:jc w:val="both"/>
        <w:rPr>
          <w:szCs w:val="28"/>
        </w:rPr>
      </w:pPr>
      <w:r w:rsidRPr="00211BE8">
        <w:rPr>
          <w:szCs w:val="28"/>
        </w:rPr>
        <w:t xml:space="preserve">Решение принимается отдельно в отношении каждого гражданина </w:t>
      </w:r>
      <w:r>
        <w:rPr>
          <w:szCs w:val="28"/>
        </w:rPr>
        <w:t xml:space="preserve">или </w:t>
      </w:r>
      <w:r>
        <w:t xml:space="preserve">руководителя учреждения </w:t>
      </w:r>
      <w:r w:rsidRPr="00211BE8">
        <w:rPr>
          <w:szCs w:val="28"/>
        </w:rPr>
        <w:t>и оформляется в письменной форме.</w:t>
      </w:r>
    </w:p>
    <w:p w:rsidR="0079582C" w:rsidRDefault="0079582C" w:rsidP="00C72ECA">
      <w:pPr>
        <w:autoSpaceDE w:val="0"/>
        <w:autoSpaceDN w:val="0"/>
        <w:adjustRightInd w:val="0"/>
        <w:ind w:firstLine="709"/>
        <w:jc w:val="both"/>
        <w:rPr>
          <w:szCs w:val="28"/>
        </w:rPr>
      </w:pPr>
    </w:p>
    <w:p w:rsidR="0079582C" w:rsidRDefault="0079582C" w:rsidP="00C72ECA">
      <w:pPr>
        <w:autoSpaceDE w:val="0"/>
        <w:autoSpaceDN w:val="0"/>
        <w:adjustRightInd w:val="0"/>
        <w:ind w:firstLine="709"/>
        <w:jc w:val="both"/>
        <w:rPr>
          <w:szCs w:val="28"/>
        </w:rPr>
      </w:pPr>
    </w:p>
    <w:p w:rsidR="0079582C" w:rsidRPr="00624213" w:rsidRDefault="0079582C" w:rsidP="0012624C">
      <w:pPr>
        <w:numPr>
          <w:ilvl w:val="0"/>
          <w:numId w:val="16"/>
        </w:numPr>
        <w:tabs>
          <w:tab w:val="num" w:pos="1134"/>
        </w:tabs>
        <w:ind w:left="0" w:firstLine="720"/>
        <w:jc w:val="both"/>
        <w:rPr>
          <w:color w:val="002060"/>
          <w:szCs w:val="28"/>
        </w:rPr>
      </w:pPr>
      <w:r w:rsidRPr="00624213">
        <w:rPr>
          <w:color w:val="002060"/>
        </w:rPr>
        <w:t>Основанием для осуществления проверки, предусмотренной пунктом 1 настоящего Положения, является информация, представленная в письменном виде в установленном порядке:</w:t>
      </w:r>
    </w:p>
    <w:p w:rsidR="0079582C" w:rsidRPr="00624213" w:rsidRDefault="0079582C" w:rsidP="0012624C">
      <w:pPr>
        <w:autoSpaceDE w:val="0"/>
        <w:autoSpaceDN w:val="0"/>
        <w:adjustRightInd w:val="0"/>
        <w:ind w:firstLine="851"/>
        <w:jc w:val="both"/>
        <w:rPr>
          <w:color w:val="002060"/>
        </w:rPr>
      </w:pPr>
      <w:r w:rsidRPr="00624213">
        <w:rPr>
          <w:color w:val="002060"/>
        </w:rPr>
        <w:t>а) правоохранительными органами, иными государственными органами, органами местного самоуправления, подразделениями администрации города Байконур и их должностными лицами;</w:t>
      </w:r>
    </w:p>
    <w:p w:rsidR="0079582C" w:rsidRPr="00624213" w:rsidRDefault="0079582C" w:rsidP="0012624C">
      <w:pPr>
        <w:autoSpaceDE w:val="0"/>
        <w:autoSpaceDN w:val="0"/>
        <w:adjustRightInd w:val="0"/>
        <w:ind w:firstLine="851"/>
        <w:jc w:val="both"/>
        <w:rPr>
          <w:color w:val="002060"/>
        </w:rPr>
      </w:pPr>
      <w:r w:rsidRPr="00624213">
        <w:rPr>
          <w:color w:val="002060"/>
        </w:rPr>
        <w:t>б) должностными лицами Отдела;</w:t>
      </w:r>
    </w:p>
    <w:p w:rsidR="0079582C" w:rsidRPr="00624213" w:rsidRDefault="0079582C" w:rsidP="0012624C">
      <w:pPr>
        <w:autoSpaceDE w:val="0"/>
        <w:autoSpaceDN w:val="0"/>
        <w:adjustRightInd w:val="0"/>
        <w:ind w:firstLine="851"/>
        <w:jc w:val="both"/>
        <w:rPr>
          <w:color w:val="002060"/>
        </w:rPr>
      </w:pPr>
      <w:r w:rsidRPr="00624213">
        <w:rPr>
          <w:color w:val="002060"/>
        </w:rPr>
        <w:t>в) должностными лицами отдела муниципальной службы и кадров администрации города Байконур;</w:t>
      </w:r>
    </w:p>
    <w:p w:rsidR="0079582C" w:rsidRPr="00624213" w:rsidRDefault="0079582C" w:rsidP="0012624C">
      <w:pPr>
        <w:autoSpaceDE w:val="0"/>
        <w:autoSpaceDN w:val="0"/>
        <w:adjustRightInd w:val="0"/>
        <w:ind w:firstLine="851"/>
        <w:jc w:val="both"/>
        <w:rPr>
          <w:color w:val="002060"/>
        </w:rPr>
      </w:pPr>
      <w:r w:rsidRPr="00624213">
        <w:rPr>
          <w:color w:val="002060"/>
        </w:rPr>
        <w:t>г)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79582C" w:rsidRPr="00624213" w:rsidRDefault="0079582C" w:rsidP="0012624C">
      <w:pPr>
        <w:autoSpaceDE w:val="0"/>
        <w:autoSpaceDN w:val="0"/>
        <w:adjustRightInd w:val="0"/>
        <w:ind w:firstLine="851"/>
        <w:jc w:val="both"/>
        <w:rPr>
          <w:color w:val="002060"/>
        </w:rPr>
      </w:pPr>
      <w:r w:rsidRPr="00624213">
        <w:rPr>
          <w:color w:val="002060"/>
        </w:rPr>
        <w:t>д) Общественной палатой Российской Федерации;</w:t>
      </w:r>
    </w:p>
    <w:p w:rsidR="0079582C" w:rsidRPr="00624213" w:rsidRDefault="0079582C" w:rsidP="0012624C">
      <w:pPr>
        <w:autoSpaceDE w:val="0"/>
        <w:autoSpaceDN w:val="0"/>
        <w:adjustRightInd w:val="0"/>
        <w:ind w:firstLine="851"/>
        <w:jc w:val="both"/>
        <w:rPr>
          <w:color w:val="002060"/>
        </w:rPr>
      </w:pPr>
      <w:r w:rsidRPr="00624213">
        <w:rPr>
          <w:color w:val="002060"/>
        </w:rPr>
        <w:t>е) общероссийскими средствами массовой информации.</w:t>
      </w:r>
      <w:r w:rsidR="00624213">
        <w:rPr>
          <w:color w:val="002060"/>
        </w:rPr>
        <w:t xml:space="preserve">                                  </w:t>
      </w:r>
      <w:r w:rsidR="00624213">
        <w:rPr>
          <w:color w:val="0000FF"/>
          <w:sz w:val="24"/>
          <w:szCs w:val="24"/>
        </w:rPr>
        <w:t>в</w:t>
      </w:r>
      <w:r w:rsidR="00624213" w:rsidRPr="0065548B">
        <w:rPr>
          <w:color w:val="0000FF"/>
          <w:sz w:val="24"/>
          <w:szCs w:val="24"/>
        </w:rPr>
        <w:t xml:space="preserve"> ред.</w:t>
      </w:r>
      <w:r w:rsidR="00624213">
        <w:t xml:space="preserve"> </w:t>
      </w:r>
      <w:r w:rsidR="00624213">
        <w:rPr>
          <w:color w:val="0000FF"/>
          <w:sz w:val="24"/>
          <w:szCs w:val="24"/>
        </w:rPr>
        <w:t>ПГА от 23.11.2021 № 567</w:t>
      </w:r>
    </w:p>
    <w:p w:rsidR="00C72ECA" w:rsidRDefault="00C72ECA" w:rsidP="006A3065">
      <w:pPr>
        <w:numPr>
          <w:ilvl w:val="0"/>
          <w:numId w:val="16"/>
        </w:numPr>
        <w:tabs>
          <w:tab w:val="num" w:pos="1134"/>
        </w:tabs>
        <w:ind w:left="0" w:firstLine="720"/>
        <w:jc w:val="both"/>
        <w:rPr>
          <w:szCs w:val="28"/>
        </w:rPr>
      </w:pPr>
      <w:r>
        <w:rPr>
          <w:szCs w:val="28"/>
        </w:rPr>
        <w:t>Информация анонимного характера не может служить основанием для проверки.</w:t>
      </w:r>
    </w:p>
    <w:p w:rsidR="00C72ECA" w:rsidRDefault="00C72ECA" w:rsidP="006A3065">
      <w:pPr>
        <w:numPr>
          <w:ilvl w:val="0"/>
          <w:numId w:val="16"/>
        </w:numPr>
        <w:tabs>
          <w:tab w:val="num" w:pos="1134"/>
        </w:tabs>
        <w:ind w:left="0" w:firstLine="720"/>
        <w:jc w:val="both"/>
        <w:rPr>
          <w:szCs w:val="28"/>
        </w:rPr>
      </w:pPr>
      <w:r>
        <w:rPr>
          <w:szCs w:val="28"/>
        </w:rPr>
        <w:t>Проверка осуществляется в срок, не превышающий 60 дней со дня принятия решения о ее проведении. Срок проверки может быть продлен до 90 дней учредителем государственного учреждения города Байконур или лица, которому такие полномочия предоставлены учредителем.</w:t>
      </w:r>
    </w:p>
    <w:p w:rsidR="00C72ECA" w:rsidRPr="00BD12E6" w:rsidRDefault="00C72ECA" w:rsidP="006A3065">
      <w:pPr>
        <w:numPr>
          <w:ilvl w:val="0"/>
          <w:numId w:val="16"/>
        </w:numPr>
        <w:tabs>
          <w:tab w:val="num" w:pos="1134"/>
        </w:tabs>
        <w:ind w:left="0" w:firstLine="720"/>
        <w:jc w:val="both"/>
        <w:rPr>
          <w:color w:val="002060"/>
          <w:szCs w:val="28"/>
        </w:rPr>
      </w:pPr>
      <w:r w:rsidRPr="00BD12E6">
        <w:rPr>
          <w:color w:val="002060"/>
          <w:szCs w:val="28"/>
        </w:rPr>
        <w:t>Отдел</w:t>
      </w:r>
      <w:r w:rsidRPr="00BD12E6">
        <w:rPr>
          <w:color w:val="002060"/>
        </w:rPr>
        <w:t>, уполномоченные лица</w:t>
      </w:r>
      <w:r w:rsidRPr="00BD12E6">
        <w:rPr>
          <w:color w:val="002060"/>
          <w:szCs w:val="28"/>
        </w:rPr>
        <w:t xml:space="preserve"> осуществляют проверку:</w:t>
      </w:r>
      <w:r w:rsidR="00BD12E6">
        <w:rPr>
          <w:color w:val="002060"/>
          <w:szCs w:val="28"/>
        </w:rPr>
        <w:t xml:space="preserve"> </w:t>
      </w:r>
      <w:r w:rsidR="006F0500">
        <w:rPr>
          <w:color w:val="002060"/>
          <w:szCs w:val="28"/>
        </w:rPr>
        <w:t xml:space="preserve">                           </w:t>
      </w:r>
      <w:r w:rsidR="00BD12E6">
        <w:rPr>
          <w:color w:val="0000FF"/>
          <w:sz w:val="24"/>
          <w:szCs w:val="24"/>
        </w:rPr>
        <w:t>в</w:t>
      </w:r>
      <w:r w:rsidR="00BD12E6" w:rsidRPr="0065548B">
        <w:rPr>
          <w:color w:val="0000FF"/>
          <w:sz w:val="24"/>
          <w:szCs w:val="24"/>
        </w:rPr>
        <w:t xml:space="preserve"> ред.</w:t>
      </w:r>
      <w:r w:rsidR="00BD12E6">
        <w:t xml:space="preserve"> </w:t>
      </w:r>
      <w:r w:rsidR="00BD12E6">
        <w:rPr>
          <w:color w:val="0000FF"/>
          <w:sz w:val="24"/>
          <w:szCs w:val="24"/>
        </w:rPr>
        <w:t>ПГА от 23.11.2021 № 567</w:t>
      </w:r>
    </w:p>
    <w:p w:rsidR="00C72ECA" w:rsidRDefault="00C72ECA" w:rsidP="00C72ECA">
      <w:pPr>
        <w:autoSpaceDE w:val="0"/>
        <w:autoSpaceDN w:val="0"/>
        <w:adjustRightInd w:val="0"/>
        <w:ind w:firstLine="851"/>
        <w:jc w:val="both"/>
        <w:rPr>
          <w:szCs w:val="28"/>
        </w:rPr>
      </w:pPr>
      <w:r>
        <w:rPr>
          <w:szCs w:val="28"/>
        </w:rPr>
        <w:t>а) самостоятельно;</w:t>
      </w:r>
    </w:p>
    <w:p w:rsidR="00C72ECA" w:rsidRDefault="00C72ECA" w:rsidP="00C72ECA">
      <w:pPr>
        <w:autoSpaceDE w:val="0"/>
        <w:autoSpaceDN w:val="0"/>
        <w:adjustRightInd w:val="0"/>
        <w:ind w:firstLine="851"/>
        <w:jc w:val="both"/>
        <w:rPr>
          <w:szCs w:val="28"/>
        </w:rPr>
      </w:pPr>
      <w:r>
        <w:rPr>
          <w:szCs w:val="28"/>
        </w:rPr>
        <w:t xml:space="preserve">б) путем направления запроса в федеральные органы исполнительной власти, уполномоченные на осуществление оперативно-розыскной деятельности, в соответствии с </w:t>
      </w:r>
      <w:r w:rsidRPr="009538DA">
        <w:rPr>
          <w:szCs w:val="28"/>
        </w:rPr>
        <w:t>частью третьей статьи 7</w:t>
      </w:r>
      <w:r>
        <w:rPr>
          <w:szCs w:val="28"/>
        </w:rPr>
        <w:t xml:space="preserve"> Федерального закона от 12 августа </w:t>
      </w:r>
      <w:smartTag w:uri="urn:schemas-microsoft-com:office:smarttags" w:element="metricconverter">
        <w:smartTagPr>
          <w:attr w:name="ProductID" w:val="1995 г"/>
        </w:smartTagPr>
        <w:r>
          <w:rPr>
            <w:szCs w:val="28"/>
          </w:rPr>
          <w:t>1995 г</w:t>
        </w:r>
      </w:smartTag>
      <w:r>
        <w:rPr>
          <w:szCs w:val="28"/>
        </w:rPr>
        <w:t>. № 144-ФЗ «Об оперативно-розыскной деятельности»</w:t>
      </w:r>
      <w:r w:rsidRPr="00055FF0">
        <w:rPr>
          <w:szCs w:val="28"/>
        </w:rPr>
        <w:t xml:space="preserve"> (с изменениями)</w:t>
      </w:r>
      <w:r>
        <w:rPr>
          <w:szCs w:val="28"/>
        </w:rPr>
        <w:t xml:space="preserve"> (далее - Федеральный закон «Об оперативно-розыскной деятельности»).</w:t>
      </w:r>
    </w:p>
    <w:p w:rsidR="00C72ECA" w:rsidRPr="00213A13" w:rsidRDefault="00C72ECA" w:rsidP="006A3065">
      <w:pPr>
        <w:numPr>
          <w:ilvl w:val="0"/>
          <w:numId w:val="16"/>
        </w:numPr>
        <w:tabs>
          <w:tab w:val="num" w:pos="1134"/>
        </w:tabs>
        <w:ind w:left="0" w:firstLine="720"/>
        <w:jc w:val="both"/>
        <w:rPr>
          <w:color w:val="002060"/>
          <w:szCs w:val="28"/>
        </w:rPr>
      </w:pPr>
      <w:r>
        <w:rPr>
          <w:szCs w:val="28"/>
        </w:rPr>
        <w:t xml:space="preserve"> </w:t>
      </w:r>
      <w:r w:rsidRPr="00213A13">
        <w:rPr>
          <w:color w:val="002060"/>
          <w:szCs w:val="28"/>
        </w:rPr>
        <w:t xml:space="preserve">При осуществлении проверки, предусмотренной подпунктом «а» пункта 6 настоящего Положения, должностные лица </w:t>
      </w:r>
      <w:r w:rsidR="00213A13" w:rsidRPr="00213A13">
        <w:rPr>
          <w:color w:val="002060"/>
          <w:szCs w:val="28"/>
        </w:rPr>
        <w:t>Отдела</w:t>
      </w:r>
      <w:r w:rsidRPr="00213A13">
        <w:rPr>
          <w:color w:val="002060"/>
        </w:rPr>
        <w:t>, уполномоченные лица</w:t>
      </w:r>
      <w:r w:rsidRPr="00213A13">
        <w:rPr>
          <w:color w:val="002060"/>
          <w:szCs w:val="28"/>
        </w:rPr>
        <w:t xml:space="preserve"> вправе:</w:t>
      </w:r>
      <w:r w:rsidR="00213A13">
        <w:rPr>
          <w:color w:val="002060"/>
          <w:szCs w:val="28"/>
        </w:rPr>
        <w:t xml:space="preserve"> </w:t>
      </w:r>
      <w:r w:rsidR="00213A13">
        <w:rPr>
          <w:color w:val="0000FF"/>
          <w:sz w:val="24"/>
          <w:szCs w:val="24"/>
        </w:rPr>
        <w:t>в</w:t>
      </w:r>
      <w:r w:rsidR="00213A13" w:rsidRPr="0065548B">
        <w:rPr>
          <w:color w:val="0000FF"/>
          <w:sz w:val="24"/>
          <w:szCs w:val="24"/>
        </w:rPr>
        <w:t xml:space="preserve"> ред.</w:t>
      </w:r>
      <w:r w:rsidR="00213A13">
        <w:t xml:space="preserve"> </w:t>
      </w:r>
      <w:r w:rsidR="00213A13">
        <w:rPr>
          <w:color w:val="0000FF"/>
          <w:sz w:val="24"/>
          <w:szCs w:val="24"/>
        </w:rPr>
        <w:t>ПГА от 23.11.2021 № 567</w:t>
      </w:r>
    </w:p>
    <w:p w:rsidR="00C72ECA" w:rsidRDefault="00C72ECA" w:rsidP="00C72ECA">
      <w:pPr>
        <w:autoSpaceDE w:val="0"/>
        <w:autoSpaceDN w:val="0"/>
        <w:adjustRightInd w:val="0"/>
        <w:ind w:firstLine="851"/>
        <w:jc w:val="both"/>
        <w:rPr>
          <w:szCs w:val="28"/>
        </w:rPr>
      </w:pPr>
      <w:r>
        <w:rPr>
          <w:szCs w:val="28"/>
        </w:rPr>
        <w:t xml:space="preserve">а) проводить беседу с гражданином или </w:t>
      </w:r>
      <w:r>
        <w:t>руководителем учреждения</w:t>
      </w:r>
      <w:r>
        <w:rPr>
          <w:szCs w:val="28"/>
        </w:rPr>
        <w:t>;</w:t>
      </w:r>
    </w:p>
    <w:p w:rsidR="00C72ECA" w:rsidRDefault="00C72ECA" w:rsidP="00C72ECA">
      <w:pPr>
        <w:autoSpaceDE w:val="0"/>
        <w:autoSpaceDN w:val="0"/>
        <w:adjustRightInd w:val="0"/>
        <w:ind w:firstLine="851"/>
        <w:jc w:val="both"/>
        <w:rPr>
          <w:szCs w:val="28"/>
        </w:rPr>
      </w:pPr>
      <w:r>
        <w:rPr>
          <w:szCs w:val="28"/>
        </w:rPr>
        <w:t xml:space="preserve">б) изучать представленные гражданином или </w:t>
      </w:r>
      <w:r>
        <w:t>руководителем учреждения</w:t>
      </w:r>
      <w:r>
        <w:rPr>
          <w:szCs w:val="28"/>
        </w:rPr>
        <w:t xml:space="preserve"> сведения о доходах, об имуществе и обязательствах имущественного характера и дополнительные материалы;</w:t>
      </w:r>
    </w:p>
    <w:p w:rsidR="00C72ECA" w:rsidRDefault="00C72ECA" w:rsidP="00C72ECA">
      <w:pPr>
        <w:autoSpaceDE w:val="0"/>
        <w:autoSpaceDN w:val="0"/>
        <w:adjustRightInd w:val="0"/>
        <w:ind w:firstLine="851"/>
        <w:jc w:val="both"/>
        <w:rPr>
          <w:szCs w:val="28"/>
        </w:rPr>
      </w:pPr>
      <w:r>
        <w:rPr>
          <w:szCs w:val="28"/>
        </w:rPr>
        <w:t xml:space="preserve">в) получать от гражданина или </w:t>
      </w:r>
      <w:r>
        <w:t>руководителя учреждения</w:t>
      </w:r>
      <w:r>
        <w:rPr>
          <w:szCs w:val="28"/>
        </w:rPr>
        <w:t xml:space="preserve"> пояснения по представленным им сведениям о доходах, об имуществе и обязательствах имущественного характера и материалам;</w:t>
      </w:r>
    </w:p>
    <w:p w:rsidR="00C72ECA" w:rsidRDefault="00C72ECA" w:rsidP="00C72ECA">
      <w:pPr>
        <w:autoSpaceDE w:val="0"/>
        <w:autoSpaceDN w:val="0"/>
        <w:adjustRightInd w:val="0"/>
        <w:ind w:firstLine="851"/>
        <w:jc w:val="both"/>
        <w:rPr>
          <w:szCs w:val="28"/>
        </w:rPr>
      </w:pPr>
      <w:r>
        <w:rPr>
          <w:szCs w:val="28"/>
        </w:rPr>
        <w:t xml:space="preserve">г) готовить проекты запросов в органы прокуратуры Российской Федерации, следственные органы Следственного комитета Российской Федерации, иные федеральные государственные органы, государственные органы города Байконур и других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w:t>
      </w:r>
      <w:r w:rsidRPr="0022779B">
        <w:rPr>
          <w:szCs w:val="28"/>
        </w:rPr>
        <w:t>(далее - государственные органы и организации) об имеющихся у них сведениях</w:t>
      </w:r>
      <w:r>
        <w:rPr>
          <w:szCs w:val="28"/>
        </w:rPr>
        <w:t xml:space="preserve">: о доходах, об имуществе и обязательствах имущественного характера гражданина или </w:t>
      </w:r>
      <w:r>
        <w:t>руководителя учреждения</w:t>
      </w:r>
      <w:r>
        <w:rPr>
          <w:szCs w:val="28"/>
        </w:rPr>
        <w:t>, его супруги (супруга) и несовершеннолетних детей; о достоверности и полноте этих сведений;</w:t>
      </w:r>
    </w:p>
    <w:p w:rsidR="00C72ECA" w:rsidRDefault="00C72ECA" w:rsidP="00C72ECA">
      <w:pPr>
        <w:autoSpaceDE w:val="0"/>
        <w:autoSpaceDN w:val="0"/>
        <w:adjustRightInd w:val="0"/>
        <w:ind w:firstLine="851"/>
        <w:jc w:val="both"/>
        <w:rPr>
          <w:szCs w:val="28"/>
        </w:rPr>
      </w:pPr>
      <w:r>
        <w:rPr>
          <w:szCs w:val="28"/>
        </w:rPr>
        <w:t>д) наводить справки у физических лиц и получать от них информацию с их согласия;</w:t>
      </w:r>
    </w:p>
    <w:p w:rsidR="00C72ECA" w:rsidRDefault="00C72ECA" w:rsidP="00C72ECA">
      <w:pPr>
        <w:autoSpaceDE w:val="0"/>
        <w:autoSpaceDN w:val="0"/>
        <w:adjustRightInd w:val="0"/>
        <w:ind w:firstLine="851"/>
        <w:jc w:val="both"/>
        <w:rPr>
          <w:szCs w:val="28"/>
        </w:rPr>
      </w:pPr>
      <w:r>
        <w:rPr>
          <w:szCs w:val="28"/>
        </w:rPr>
        <w:t xml:space="preserve">е) осуществлять анализ сведений, представленных гражданином или </w:t>
      </w:r>
      <w:r>
        <w:t>руководителем учреждения</w:t>
      </w:r>
      <w:r>
        <w:rPr>
          <w:szCs w:val="28"/>
        </w:rPr>
        <w:t xml:space="preserve"> в соответствии с </w:t>
      </w:r>
      <w:r w:rsidRPr="009538DA">
        <w:rPr>
          <w:szCs w:val="28"/>
        </w:rPr>
        <w:t xml:space="preserve">законодательством </w:t>
      </w:r>
      <w:r>
        <w:rPr>
          <w:szCs w:val="28"/>
        </w:rPr>
        <w:t>Российской Федерации о противодействии коррупции.</w:t>
      </w:r>
    </w:p>
    <w:p w:rsidR="00C72ECA" w:rsidRDefault="00C72ECA" w:rsidP="006A3065">
      <w:pPr>
        <w:numPr>
          <w:ilvl w:val="0"/>
          <w:numId w:val="16"/>
        </w:numPr>
        <w:tabs>
          <w:tab w:val="num" w:pos="1134"/>
        </w:tabs>
        <w:ind w:left="0" w:firstLine="720"/>
        <w:jc w:val="both"/>
        <w:rPr>
          <w:szCs w:val="28"/>
        </w:rPr>
      </w:pPr>
      <w:r>
        <w:rPr>
          <w:szCs w:val="28"/>
        </w:rPr>
        <w:t xml:space="preserve">В запросе, предусмотренном </w:t>
      </w:r>
      <w:r w:rsidRPr="009538DA">
        <w:rPr>
          <w:szCs w:val="28"/>
        </w:rPr>
        <w:t xml:space="preserve">подпунктом «г» пункта </w:t>
      </w:r>
      <w:r>
        <w:rPr>
          <w:szCs w:val="28"/>
        </w:rPr>
        <w:t>7 настоящего Положения, указываются:</w:t>
      </w:r>
    </w:p>
    <w:p w:rsidR="00C72ECA" w:rsidRDefault="00C72ECA" w:rsidP="00C72ECA">
      <w:pPr>
        <w:autoSpaceDE w:val="0"/>
        <w:autoSpaceDN w:val="0"/>
        <w:adjustRightInd w:val="0"/>
        <w:ind w:firstLine="851"/>
        <w:jc w:val="both"/>
        <w:rPr>
          <w:szCs w:val="28"/>
        </w:rPr>
      </w:pPr>
      <w:r>
        <w:rPr>
          <w:szCs w:val="28"/>
        </w:rPr>
        <w:t>а) фамилия, имя, отчество руководителя государственного органа или организации, в которые направляется запрос;</w:t>
      </w:r>
    </w:p>
    <w:p w:rsidR="00C72ECA" w:rsidRDefault="00C72ECA" w:rsidP="00C72ECA">
      <w:pPr>
        <w:autoSpaceDE w:val="0"/>
        <w:autoSpaceDN w:val="0"/>
        <w:adjustRightInd w:val="0"/>
        <w:ind w:firstLine="851"/>
        <w:jc w:val="both"/>
        <w:rPr>
          <w:szCs w:val="28"/>
        </w:rPr>
      </w:pPr>
      <w:r>
        <w:rPr>
          <w:szCs w:val="28"/>
        </w:rPr>
        <w:t>б) нормативный правовой акт, на основании которого направляется запрос;</w:t>
      </w:r>
    </w:p>
    <w:p w:rsidR="00C72ECA" w:rsidRDefault="00C72ECA" w:rsidP="00C72ECA">
      <w:pPr>
        <w:autoSpaceDE w:val="0"/>
        <w:autoSpaceDN w:val="0"/>
        <w:adjustRightInd w:val="0"/>
        <w:ind w:firstLine="851"/>
        <w:jc w:val="both"/>
        <w:rPr>
          <w:szCs w:val="28"/>
        </w:rPr>
      </w:pPr>
      <w:r>
        <w:rPr>
          <w:szCs w:val="28"/>
        </w:rPr>
        <w:t xml:space="preserve">в) фамилия, имя, отчество, дата и место рождения, место регистрации, жительства и (или) пребывания, должность и место работы (службы) гражданина или </w:t>
      </w:r>
      <w:r>
        <w:t>руководителя учреждения</w:t>
      </w:r>
      <w:r>
        <w:rPr>
          <w:szCs w:val="28"/>
        </w:rPr>
        <w:t>, его супруги (супруга) и несовершеннолетних детей, сведения о доходах, об имуществе и обязательствах имущественного характера которых проверяются;</w:t>
      </w:r>
    </w:p>
    <w:p w:rsidR="00C72ECA" w:rsidRDefault="00C72ECA" w:rsidP="00C72ECA">
      <w:pPr>
        <w:autoSpaceDE w:val="0"/>
        <w:autoSpaceDN w:val="0"/>
        <w:adjustRightInd w:val="0"/>
        <w:ind w:firstLine="851"/>
        <w:jc w:val="both"/>
        <w:rPr>
          <w:szCs w:val="28"/>
        </w:rPr>
      </w:pPr>
      <w:r>
        <w:rPr>
          <w:szCs w:val="28"/>
        </w:rPr>
        <w:t>г) содержание и объем сведений, подлежащих проверке;</w:t>
      </w:r>
    </w:p>
    <w:p w:rsidR="00C72ECA" w:rsidRDefault="00C72ECA" w:rsidP="00C72ECA">
      <w:pPr>
        <w:autoSpaceDE w:val="0"/>
        <w:autoSpaceDN w:val="0"/>
        <w:adjustRightInd w:val="0"/>
        <w:ind w:firstLine="851"/>
        <w:jc w:val="both"/>
        <w:rPr>
          <w:szCs w:val="28"/>
        </w:rPr>
      </w:pPr>
      <w:r>
        <w:rPr>
          <w:szCs w:val="28"/>
        </w:rPr>
        <w:t>д) срок представления запрашиваемых сведений;</w:t>
      </w:r>
    </w:p>
    <w:p w:rsidR="00C72ECA" w:rsidRDefault="00C72ECA" w:rsidP="00C72ECA">
      <w:pPr>
        <w:autoSpaceDE w:val="0"/>
        <w:autoSpaceDN w:val="0"/>
        <w:adjustRightInd w:val="0"/>
        <w:ind w:firstLine="851"/>
        <w:jc w:val="both"/>
        <w:rPr>
          <w:szCs w:val="28"/>
        </w:rPr>
      </w:pPr>
      <w:r>
        <w:rPr>
          <w:szCs w:val="28"/>
        </w:rPr>
        <w:t>е) фамилия, инициалы и номер телефона муниципального служащего, подготовившего запрос;</w:t>
      </w:r>
    </w:p>
    <w:p w:rsidR="00C72ECA" w:rsidRDefault="00C72ECA" w:rsidP="00C72ECA">
      <w:pPr>
        <w:autoSpaceDE w:val="0"/>
        <w:autoSpaceDN w:val="0"/>
        <w:adjustRightInd w:val="0"/>
        <w:ind w:firstLine="851"/>
        <w:jc w:val="both"/>
        <w:rPr>
          <w:szCs w:val="28"/>
        </w:rPr>
      </w:pPr>
      <w:r>
        <w:rPr>
          <w:szCs w:val="28"/>
        </w:rPr>
        <w:t>ж) другие необходимые сведения.</w:t>
      </w:r>
    </w:p>
    <w:p w:rsidR="00C72ECA" w:rsidRDefault="00C72ECA" w:rsidP="006A3065">
      <w:pPr>
        <w:numPr>
          <w:ilvl w:val="0"/>
          <w:numId w:val="16"/>
        </w:numPr>
        <w:tabs>
          <w:tab w:val="num" w:pos="1134"/>
        </w:tabs>
        <w:ind w:left="0" w:firstLine="720"/>
        <w:jc w:val="both"/>
        <w:rPr>
          <w:szCs w:val="28"/>
        </w:rPr>
      </w:pPr>
      <w:r>
        <w:rPr>
          <w:szCs w:val="28"/>
        </w:rPr>
        <w:t xml:space="preserve">В запросе о </w:t>
      </w:r>
      <w:r w:rsidRPr="001B2E1F">
        <w:rPr>
          <w:szCs w:val="28"/>
        </w:rPr>
        <w:t>проведении оперативно-розыскных</w:t>
      </w:r>
      <w:r>
        <w:rPr>
          <w:szCs w:val="28"/>
        </w:rPr>
        <w:t xml:space="preserve"> мероприятий, помимо сведений, перечисленных в пункте 8 настоящего Положения, указываются сведения, послужившие основанием для проверки, государственные органы и организации, в которые направлялись (направлены) запросы, и вопросы, которые в них ставились, дается ссылка на соответствующие положения Федерального </w:t>
      </w:r>
      <w:r w:rsidRPr="00A84155">
        <w:rPr>
          <w:szCs w:val="28"/>
        </w:rPr>
        <w:t>закона</w:t>
      </w:r>
      <w:r>
        <w:rPr>
          <w:szCs w:val="28"/>
        </w:rPr>
        <w:t xml:space="preserve"> «Об оперативно-розыскной деятельности».</w:t>
      </w:r>
    </w:p>
    <w:p w:rsidR="00C72ECA" w:rsidRDefault="00C72ECA" w:rsidP="006A3065">
      <w:pPr>
        <w:numPr>
          <w:ilvl w:val="0"/>
          <w:numId w:val="16"/>
        </w:numPr>
        <w:tabs>
          <w:tab w:val="num" w:pos="1134"/>
        </w:tabs>
        <w:ind w:left="0" w:firstLine="720"/>
        <w:jc w:val="both"/>
        <w:rPr>
          <w:szCs w:val="28"/>
        </w:rPr>
      </w:pPr>
      <w:r w:rsidRPr="00686058">
        <w:rPr>
          <w:szCs w:val="28"/>
        </w:rPr>
        <w:t>Запросы</w:t>
      </w:r>
      <w:r>
        <w:rPr>
          <w:szCs w:val="28"/>
        </w:rPr>
        <w:t xml:space="preserve">, предусмотренные </w:t>
      </w:r>
      <w:r w:rsidRPr="009538DA">
        <w:rPr>
          <w:szCs w:val="28"/>
        </w:rPr>
        <w:t xml:space="preserve">подпунктом «г» пункта </w:t>
      </w:r>
      <w:r>
        <w:rPr>
          <w:szCs w:val="28"/>
        </w:rPr>
        <w:t xml:space="preserve">7 и пунктом 9 </w:t>
      </w:r>
      <w:r w:rsidRPr="00211BE8">
        <w:rPr>
          <w:szCs w:val="28"/>
        </w:rPr>
        <w:t>настоящ</w:t>
      </w:r>
      <w:r>
        <w:rPr>
          <w:szCs w:val="28"/>
        </w:rPr>
        <w:t xml:space="preserve">его Положения, а также запросы, о представлении сведений, составляющих банковскую, налоговую или иную охраняемую законом тайну, </w:t>
      </w:r>
      <w:r w:rsidRPr="00686058">
        <w:rPr>
          <w:szCs w:val="28"/>
        </w:rPr>
        <w:t>направляются</w:t>
      </w:r>
      <w:r>
        <w:rPr>
          <w:szCs w:val="28"/>
        </w:rPr>
        <w:t xml:space="preserve"> учредителем государственного учреждения города Байконур или лицом, которому такие полномочия предоставлены учредителем.</w:t>
      </w:r>
    </w:p>
    <w:p w:rsidR="00C72ECA" w:rsidRDefault="00C72ECA" w:rsidP="006A3065">
      <w:pPr>
        <w:numPr>
          <w:ilvl w:val="0"/>
          <w:numId w:val="16"/>
        </w:numPr>
        <w:tabs>
          <w:tab w:val="num" w:pos="1134"/>
        </w:tabs>
        <w:ind w:left="0" w:firstLine="720"/>
        <w:jc w:val="both"/>
        <w:rPr>
          <w:szCs w:val="28"/>
        </w:rPr>
      </w:pPr>
      <w:r>
        <w:rPr>
          <w:szCs w:val="28"/>
        </w:rPr>
        <w:t>Учредитель государственного учреждения города Байконур или лицо, которому такие полномочия предоставлены учредителем, обеспечивает:</w:t>
      </w:r>
    </w:p>
    <w:p w:rsidR="00C72ECA" w:rsidRDefault="00C72ECA" w:rsidP="00C72ECA">
      <w:pPr>
        <w:autoSpaceDE w:val="0"/>
        <w:autoSpaceDN w:val="0"/>
        <w:adjustRightInd w:val="0"/>
        <w:ind w:firstLine="851"/>
        <w:jc w:val="both"/>
        <w:rPr>
          <w:szCs w:val="28"/>
        </w:rPr>
      </w:pPr>
      <w:r>
        <w:rPr>
          <w:szCs w:val="28"/>
        </w:rPr>
        <w:t xml:space="preserve">а) уведомление в письменной форме </w:t>
      </w:r>
      <w:r>
        <w:t xml:space="preserve">руководителя учреждения </w:t>
      </w:r>
      <w:r>
        <w:rPr>
          <w:szCs w:val="28"/>
        </w:rPr>
        <w:t xml:space="preserve">о начале в отношении его проверки и разъяснение ему содержания </w:t>
      </w:r>
      <w:r w:rsidRPr="00952CFD">
        <w:rPr>
          <w:szCs w:val="28"/>
        </w:rPr>
        <w:t xml:space="preserve">подпункта </w:t>
      </w:r>
      <w:r>
        <w:rPr>
          <w:szCs w:val="28"/>
        </w:rPr>
        <w:t>«</w:t>
      </w:r>
      <w:r w:rsidRPr="00952CFD">
        <w:rPr>
          <w:szCs w:val="28"/>
        </w:rPr>
        <w:t>б</w:t>
      </w:r>
      <w:r>
        <w:rPr>
          <w:szCs w:val="28"/>
        </w:rPr>
        <w:t>»</w:t>
      </w:r>
      <w:r w:rsidRPr="00952CFD">
        <w:rPr>
          <w:szCs w:val="28"/>
        </w:rPr>
        <w:t xml:space="preserve"> </w:t>
      </w:r>
      <w:r>
        <w:rPr>
          <w:szCs w:val="28"/>
        </w:rPr>
        <w:t>настоящего пункта - в течение двух рабочих дней со дня получения соответствующего решения;</w:t>
      </w:r>
    </w:p>
    <w:p w:rsidR="00C72ECA" w:rsidRDefault="00C72ECA" w:rsidP="00C72ECA">
      <w:pPr>
        <w:autoSpaceDE w:val="0"/>
        <w:autoSpaceDN w:val="0"/>
        <w:adjustRightInd w:val="0"/>
        <w:ind w:firstLine="851"/>
        <w:jc w:val="both"/>
        <w:rPr>
          <w:szCs w:val="28"/>
        </w:rPr>
      </w:pPr>
      <w:r>
        <w:rPr>
          <w:szCs w:val="28"/>
        </w:rPr>
        <w:t xml:space="preserve">б) проведение в случае обращения </w:t>
      </w:r>
      <w:r>
        <w:t xml:space="preserve">руководителя учреждения </w:t>
      </w:r>
      <w:r>
        <w:rPr>
          <w:szCs w:val="28"/>
        </w:rPr>
        <w:t xml:space="preserve">беседы с ним, в ходе которой он должен быть проинформирован о том, какие сведения, представляемые им в соответствии с настоящим Положением, подлежат проверке, - в течение семи рабочих дней со дня обращения </w:t>
      </w:r>
      <w:r>
        <w:t>руководителя учреждения</w:t>
      </w:r>
      <w:r>
        <w:rPr>
          <w:szCs w:val="28"/>
        </w:rPr>
        <w:t xml:space="preserve">, а при наличии уважительной причины - в срок, согласованный с </w:t>
      </w:r>
      <w:r>
        <w:t>руководителем учреждения</w:t>
      </w:r>
      <w:r>
        <w:rPr>
          <w:szCs w:val="28"/>
        </w:rPr>
        <w:t>.</w:t>
      </w:r>
    </w:p>
    <w:p w:rsidR="00C72ECA" w:rsidRDefault="00C72ECA" w:rsidP="006A3065">
      <w:pPr>
        <w:numPr>
          <w:ilvl w:val="0"/>
          <w:numId w:val="16"/>
        </w:numPr>
        <w:tabs>
          <w:tab w:val="num" w:pos="1134"/>
        </w:tabs>
        <w:ind w:left="0" w:firstLine="720"/>
        <w:jc w:val="both"/>
        <w:rPr>
          <w:szCs w:val="28"/>
        </w:rPr>
      </w:pPr>
      <w:r>
        <w:rPr>
          <w:szCs w:val="28"/>
        </w:rPr>
        <w:t xml:space="preserve">По окончании проверки учредитель государственного учреждения города Байконур или лицо, которому такие полномочия предоставлены учредителем, обязан ознакомить </w:t>
      </w:r>
      <w:r>
        <w:t xml:space="preserve">руководителя учреждения </w:t>
      </w:r>
      <w:r>
        <w:rPr>
          <w:szCs w:val="28"/>
        </w:rPr>
        <w:t xml:space="preserve">с результатами проверки с </w:t>
      </w:r>
      <w:r w:rsidRPr="00952CFD">
        <w:rPr>
          <w:szCs w:val="28"/>
        </w:rPr>
        <w:t>соблюдением законодательства</w:t>
      </w:r>
      <w:r>
        <w:rPr>
          <w:szCs w:val="28"/>
        </w:rPr>
        <w:t xml:space="preserve"> Российской Федерации о государственной тайне.</w:t>
      </w:r>
    </w:p>
    <w:p w:rsidR="00C72ECA" w:rsidRDefault="00C72ECA" w:rsidP="006A3065">
      <w:pPr>
        <w:numPr>
          <w:ilvl w:val="0"/>
          <w:numId w:val="16"/>
        </w:numPr>
        <w:tabs>
          <w:tab w:val="num" w:pos="1134"/>
        </w:tabs>
        <w:ind w:left="0" w:firstLine="720"/>
        <w:jc w:val="both"/>
        <w:rPr>
          <w:szCs w:val="28"/>
        </w:rPr>
      </w:pPr>
      <w:r w:rsidRPr="006A3065">
        <w:rPr>
          <w:szCs w:val="28"/>
        </w:rPr>
        <w:t>Руководитель</w:t>
      </w:r>
      <w:r>
        <w:t xml:space="preserve"> учреждения </w:t>
      </w:r>
      <w:r>
        <w:rPr>
          <w:szCs w:val="28"/>
        </w:rPr>
        <w:t>вправе:</w:t>
      </w:r>
    </w:p>
    <w:p w:rsidR="00C72ECA" w:rsidRDefault="00C72ECA" w:rsidP="00C72ECA">
      <w:pPr>
        <w:autoSpaceDE w:val="0"/>
        <w:autoSpaceDN w:val="0"/>
        <w:adjustRightInd w:val="0"/>
        <w:ind w:firstLine="540"/>
        <w:jc w:val="both"/>
        <w:rPr>
          <w:szCs w:val="28"/>
        </w:rPr>
      </w:pPr>
      <w:r>
        <w:rPr>
          <w:szCs w:val="28"/>
        </w:rPr>
        <w:t>а) давать пояснения в письменной форме: в ходе проверки, по результатам проверки;</w:t>
      </w:r>
    </w:p>
    <w:p w:rsidR="00C72ECA" w:rsidRDefault="00C72ECA" w:rsidP="00C72ECA">
      <w:pPr>
        <w:autoSpaceDE w:val="0"/>
        <w:autoSpaceDN w:val="0"/>
        <w:adjustRightInd w:val="0"/>
        <w:ind w:firstLine="540"/>
        <w:jc w:val="both"/>
        <w:rPr>
          <w:szCs w:val="28"/>
        </w:rPr>
      </w:pPr>
      <w:r>
        <w:rPr>
          <w:szCs w:val="28"/>
        </w:rPr>
        <w:t>б) представлять дополнительные материалы и давать по ним пояснения в письменной форме;</w:t>
      </w:r>
    </w:p>
    <w:p w:rsidR="00C72ECA" w:rsidRDefault="00C72ECA" w:rsidP="00C72ECA">
      <w:pPr>
        <w:autoSpaceDE w:val="0"/>
        <w:autoSpaceDN w:val="0"/>
        <w:adjustRightInd w:val="0"/>
        <w:ind w:firstLine="540"/>
        <w:jc w:val="both"/>
        <w:rPr>
          <w:szCs w:val="28"/>
        </w:rPr>
      </w:pPr>
      <w:r>
        <w:rPr>
          <w:szCs w:val="28"/>
        </w:rPr>
        <w:t xml:space="preserve">в) обращаться к учредителю государственного учреждения города Байконур или лицу, которому такие полномочия предоставлены учредителем, с подлежащим удовлетворению ходатайством о проведении с ним беседы по вопросам, указанным </w:t>
      </w:r>
      <w:r w:rsidRPr="00706E84">
        <w:rPr>
          <w:szCs w:val="28"/>
        </w:rPr>
        <w:t>в подпункте «б» пункта 11</w:t>
      </w:r>
      <w:r>
        <w:rPr>
          <w:szCs w:val="28"/>
        </w:rPr>
        <w:t xml:space="preserve"> настоящего Положения.</w:t>
      </w:r>
    </w:p>
    <w:p w:rsidR="00C72ECA" w:rsidRDefault="00C72ECA" w:rsidP="006A3065">
      <w:pPr>
        <w:numPr>
          <w:ilvl w:val="0"/>
          <w:numId w:val="16"/>
        </w:numPr>
        <w:tabs>
          <w:tab w:val="num" w:pos="1134"/>
        </w:tabs>
        <w:ind w:left="0" w:firstLine="720"/>
        <w:jc w:val="both"/>
        <w:rPr>
          <w:szCs w:val="28"/>
        </w:rPr>
      </w:pPr>
      <w:r w:rsidRPr="00706E84">
        <w:t>Пояснения</w:t>
      </w:r>
      <w:r>
        <w:rPr>
          <w:szCs w:val="28"/>
        </w:rPr>
        <w:t>, указанные в пункте 13 настоящего Положения, приобщаются к материалам проверки.</w:t>
      </w:r>
    </w:p>
    <w:p w:rsidR="00C72ECA" w:rsidRPr="007769DA" w:rsidRDefault="00C72ECA" w:rsidP="006A3065">
      <w:pPr>
        <w:numPr>
          <w:ilvl w:val="0"/>
          <w:numId w:val="16"/>
        </w:numPr>
        <w:tabs>
          <w:tab w:val="num" w:pos="1134"/>
        </w:tabs>
        <w:ind w:left="0" w:firstLine="720"/>
        <w:jc w:val="both"/>
        <w:rPr>
          <w:szCs w:val="28"/>
        </w:rPr>
      </w:pPr>
      <w:r w:rsidRPr="007769DA">
        <w:rPr>
          <w:szCs w:val="28"/>
        </w:rPr>
        <w:t xml:space="preserve">На период проведения проверки </w:t>
      </w:r>
      <w:r w:rsidRPr="006A3065">
        <w:rPr>
          <w:szCs w:val="28"/>
        </w:rPr>
        <w:t xml:space="preserve">руководитель учреждения </w:t>
      </w:r>
      <w:r w:rsidRPr="007769DA">
        <w:rPr>
          <w:szCs w:val="28"/>
        </w:rPr>
        <w:t>может быть отстранен от занимаемой должности на срок, не превышающий 60 дней со дня принятия решения о ее проведении. Указанный срок может быть продлен до 90 дней учредителем государственного учреждения города Байконур или лицом, которому такие полномочия предоставлены учредителем.</w:t>
      </w:r>
    </w:p>
    <w:p w:rsidR="00C72ECA" w:rsidRPr="007769DA" w:rsidRDefault="00C72ECA" w:rsidP="00C72ECA">
      <w:pPr>
        <w:autoSpaceDE w:val="0"/>
        <w:autoSpaceDN w:val="0"/>
        <w:adjustRightInd w:val="0"/>
        <w:ind w:firstLine="709"/>
        <w:jc w:val="both"/>
        <w:rPr>
          <w:szCs w:val="28"/>
        </w:rPr>
      </w:pPr>
      <w:r w:rsidRPr="007769DA">
        <w:rPr>
          <w:szCs w:val="28"/>
        </w:rPr>
        <w:t xml:space="preserve">На период отстранения </w:t>
      </w:r>
      <w:r w:rsidRPr="007769DA">
        <w:t xml:space="preserve">руководителя учреждения </w:t>
      </w:r>
      <w:r w:rsidRPr="007769DA">
        <w:rPr>
          <w:szCs w:val="28"/>
        </w:rPr>
        <w:t>от занимаемой должности за ним сохраняется заработная плата.</w:t>
      </w:r>
    </w:p>
    <w:p w:rsidR="00C72ECA" w:rsidRDefault="00C72ECA" w:rsidP="006A3065">
      <w:pPr>
        <w:numPr>
          <w:ilvl w:val="0"/>
          <w:numId w:val="16"/>
        </w:numPr>
        <w:tabs>
          <w:tab w:val="num" w:pos="1134"/>
        </w:tabs>
        <w:ind w:left="0" w:firstLine="720"/>
        <w:jc w:val="both"/>
        <w:rPr>
          <w:szCs w:val="28"/>
        </w:rPr>
      </w:pPr>
      <w:r>
        <w:rPr>
          <w:szCs w:val="28"/>
        </w:rPr>
        <w:t>По результатам проверки учредитель государственного учреждения города Байконур или лицо, которому такие полномочия предоставлены учредителем, принимает одно из следующих решений:</w:t>
      </w:r>
    </w:p>
    <w:p w:rsidR="00C72ECA" w:rsidRDefault="00C72ECA" w:rsidP="00C72ECA">
      <w:pPr>
        <w:autoSpaceDE w:val="0"/>
        <w:autoSpaceDN w:val="0"/>
        <w:adjustRightInd w:val="0"/>
        <w:ind w:firstLine="540"/>
        <w:jc w:val="both"/>
        <w:rPr>
          <w:szCs w:val="28"/>
        </w:rPr>
      </w:pPr>
      <w:r>
        <w:rPr>
          <w:szCs w:val="28"/>
        </w:rPr>
        <w:t xml:space="preserve">а) назначить гражданина на должность </w:t>
      </w:r>
      <w:r>
        <w:t>руководителя учреждения</w:t>
      </w:r>
      <w:r>
        <w:rPr>
          <w:szCs w:val="28"/>
        </w:rPr>
        <w:t>;</w:t>
      </w:r>
    </w:p>
    <w:p w:rsidR="00C72ECA" w:rsidRDefault="00C72ECA" w:rsidP="00C72ECA">
      <w:pPr>
        <w:autoSpaceDE w:val="0"/>
        <w:autoSpaceDN w:val="0"/>
        <w:adjustRightInd w:val="0"/>
        <w:ind w:firstLine="540"/>
        <w:jc w:val="both"/>
        <w:rPr>
          <w:szCs w:val="28"/>
        </w:rPr>
      </w:pPr>
      <w:bookmarkStart w:id="19" w:name="Par77"/>
      <w:bookmarkEnd w:id="19"/>
      <w:r>
        <w:rPr>
          <w:szCs w:val="28"/>
        </w:rPr>
        <w:t xml:space="preserve">б) отказать гражданину в назначении на должность </w:t>
      </w:r>
      <w:r>
        <w:t>руководителя учреждения</w:t>
      </w:r>
      <w:r>
        <w:rPr>
          <w:szCs w:val="28"/>
        </w:rPr>
        <w:t>;</w:t>
      </w:r>
    </w:p>
    <w:p w:rsidR="00C72ECA" w:rsidRDefault="00C72ECA" w:rsidP="00C72ECA">
      <w:pPr>
        <w:autoSpaceDE w:val="0"/>
        <w:autoSpaceDN w:val="0"/>
        <w:adjustRightInd w:val="0"/>
        <w:ind w:firstLine="540"/>
        <w:jc w:val="both"/>
        <w:rPr>
          <w:szCs w:val="28"/>
        </w:rPr>
      </w:pPr>
      <w:r>
        <w:rPr>
          <w:szCs w:val="28"/>
        </w:rPr>
        <w:t>в) не применять к руководителю учреждения меры юридической ответственности;</w:t>
      </w:r>
    </w:p>
    <w:p w:rsidR="00C72ECA" w:rsidRDefault="00C72ECA" w:rsidP="00C72ECA">
      <w:pPr>
        <w:autoSpaceDE w:val="0"/>
        <w:autoSpaceDN w:val="0"/>
        <w:adjustRightInd w:val="0"/>
        <w:ind w:firstLine="540"/>
        <w:jc w:val="both"/>
        <w:rPr>
          <w:szCs w:val="28"/>
        </w:rPr>
      </w:pPr>
      <w:r>
        <w:rPr>
          <w:szCs w:val="28"/>
        </w:rPr>
        <w:t xml:space="preserve">г) применить к </w:t>
      </w:r>
      <w:r>
        <w:t xml:space="preserve">руководителю учреждения </w:t>
      </w:r>
      <w:r>
        <w:rPr>
          <w:szCs w:val="28"/>
        </w:rPr>
        <w:t>меры юридической ответственности.</w:t>
      </w:r>
    </w:p>
    <w:p w:rsidR="00C72ECA" w:rsidRDefault="00C72ECA" w:rsidP="006A3065">
      <w:pPr>
        <w:numPr>
          <w:ilvl w:val="0"/>
          <w:numId w:val="16"/>
        </w:numPr>
        <w:tabs>
          <w:tab w:val="num" w:pos="1134"/>
        </w:tabs>
        <w:ind w:left="0" w:firstLine="720"/>
        <w:jc w:val="both"/>
        <w:rPr>
          <w:szCs w:val="28"/>
        </w:rPr>
      </w:pPr>
      <w:r>
        <w:rPr>
          <w:szCs w:val="28"/>
        </w:rPr>
        <w:t xml:space="preserve">Сведения о результатах проверки по решению учредителя государственного учреждения города Байконур или лица, которому такие полномочия предоставлены учредителем, предоставляются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и Общественной палате Российской Федерации, предоставившим информацию, явившуюся основанием для проведения проверки, с одновременным уведомлением об этом гражданина или </w:t>
      </w:r>
      <w:r>
        <w:t>руководителя учреждения</w:t>
      </w:r>
      <w:r>
        <w:rPr>
          <w:szCs w:val="28"/>
        </w:rPr>
        <w:t>, в отношении которых проводилась проверка, с соблюдением законодательства Российской Федерации о персональных данных и государственной тайне.</w:t>
      </w:r>
    </w:p>
    <w:p w:rsidR="00C72ECA" w:rsidRDefault="00C72ECA" w:rsidP="006A3065">
      <w:pPr>
        <w:numPr>
          <w:ilvl w:val="0"/>
          <w:numId w:val="16"/>
        </w:numPr>
        <w:tabs>
          <w:tab w:val="num" w:pos="1134"/>
        </w:tabs>
        <w:ind w:left="0" w:firstLine="720"/>
        <w:jc w:val="both"/>
        <w:rPr>
          <w:szCs w:val="28"/>
        </w:rPr>
      </w:pPr>
      <w:r>
        <w:rPr>
          <w:szCs w:val="28"/>
        </w:rPr>
        <w:t>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по решению учредителя государственного учреждения города Байконур или лица, которому такие полномочия предоставлены учредителем, представляются в государственные органы в соответствии с их компетенцией.</w:t>
      </w:r>
    </w:p>
    <w:p w:rsidR="00C35267" w:rsidRPr="005B00C7" w:rsidRDefault="00C35267" w:rsidP="005B00C7">
      <w:pPr>
        <w:numPr>
          <w:ilvl w:val="0"/>
          <w:numId w:val="16"/>
        </w:numPr>
        <w:tabs>
          <w:tab w:val="num" w:pos="1134"/>
        </w:tabs>
        <w:ind w:left="0" w:firstLine="709"/>
        <w:jc w:val="both"/>
        <w:rPr>
          <w:color w:val="002060"/>
          <w:spacing w:val="-2"/>
          <w:szCs w:val="28"/>
        </w:rPr>
      </w:pPr>
      <w:r w:rsidRPr="00C35267">
        <w:rPr>
          <w:szCs w:val="28"/>
        </w:rPr>
        <w:t xml:space="preserve"> </w:t>
      </w:r>
      <w:r w:rsidRPr="005B00C7">
        <w:rPr>
          <w:color w:val="002060"/>
          <w:spacing w:val="-2"/>
          <w:szCs w:val="28"/>
        </w:rPr>
        <w:t>Подлинники справок о доходах, об имуществе и обязательствах имущественного характера, поступивших в Отдел в ходе проверки, предусмотренной пунктом 1 настоящего Положения, по окончании календарного года направляются для приобщения к личному делу</w:t>
      </w:r>
      <w:r w:rsidRPr="005B00C7">
        <w:rPr>
          <w:color w:val="002060"/>
        </w:rPr>
        <w:t xml:space="preserve"> руководителей учреждений, учредителем которых является администрация города Байконур</w:t>
      </w:r>
      <w:r w:rsidRPr="005B00C7">
        <w:rPr>
          <w:color w:val="002060"/>
          <w:spacing w:val="-2"/>
          <w:szCs w:val="28"/>
        </w:rPr>
        <w:t>, – в отдел муниципальной службы и кадров администрации города Байконур.</w:t>
      </w:r>
    </w:p>
    <w:p w:rsidR="00C35267" w:rsidRPr="005B00C7" w:rsidRDefault="00C35267" w:rsidP="005B00C7">
      <w:pPr>
        <w:ind w:firstLine="709"/>
        <w:jc w:val="both"/>
        <w:rPr>
          <w:color w:val="002060"/>
          <w:spacing w:val="-2"/>
          <w:szCs w:val="28"/>
        </w:rPr>
      </w:pPr>
      <w:r w:rsidRPr="005B00C7">
        <w:rPr>
          <w:color w:val="002060"/>
          <w:spacing w:val="-2"/>
          <w:szCs w:val="28"/>
        </w:rPr>
        <w:t>Подлинники справок о доходах, об имуществе и обязательствах имущественного характера, поступивших уполномоченным лицам в ходе проверки, предусмотренной пунктом 1 настоящего Положения, по окончании календарного года направляются для приобщения к личному делу</w:t>
      </w:r>
      <w:r w:rsidRPr="005B00C7">
        <w:rPr>
          <w:color w:val="002060"/>
        </w:rPr>
        <w:t xml:space="preserve"> руководителей учреждений, учредителем которых являются подразделения администрации города Байконур, </w:t>
      </w:r>
      <w:r w:rsidRPr="005B00C7">
        <w:rPr>
          <w:color w:val="002060"/>
          <w:spacing w:val="-2"/>
          <w:szCs w:val="28"/>
        </w:rPr>
        <w:t>являющиеся юридическими лицами, – в соответствующее подразделение администрации города Байконур.</w:t>
      </w:r>
    </w:p>
    <w:p w:rsidR="00C72ECA" w:rsidRPr="005B00C7" w:rsidRDefault="00C35267" w:rsidP="005B00C7">
      <w:pPr>
        <w:ind w:firstLine="709"/>
        <w:jc w:val="both"/>
        <w:rPr>
          <w:color w:val="002060"/>
          <w:spacing w:val="-2"/>
          <w:szCs w:val="28"/>
        </w:rPr>
      </w:pPr>
      <w:r w:rsidRPr="005B00C7">
        <w:rPr>
          <w:color w:val="002060"/>
          <w:spacing w:val="-2"/>
          <w:szCs w:val="28"/>
        </w:rPr>
        <w:t xml:space="preserve">Передача подлинников справок о доходах, об имуществе и обязательствах имущественного характера от отдела муниципальной службы и кадров </w:t>
      </w:r>
      <w:r w:rsidRPr="005B00C7">
        <w:rPr>
          <w:color w:val="002060"/>
        </w:rPr>
        <w:t>администрации города Байконур</w:t>
      </w:r>
      <w:r w:rsidRPr="005B00C7">
        <w:rPr>
          <w:color w:val="002060"/>
          <w:spacing w:val="-2"/>
          <w:szCs w:val="28"/>
        </w:rPr>
        <w:t xml:space="preserve"> Отделу и обратно, а также между уполномоченными лицами осуществляется по акту приема-передачи </w:t>
      </w:r>
      <w:r w:rsidRPr="005B00C7">
        <w:rPr>
          <w:color w:val="002060"/>
        </w:rPr>
        <w:t xml:space="preserve">справок </w:t>
      </w:r>
      <w:r w:rsidRPr="005B00C7">
        <w:rPr>
          <w:color w:val="002060"/>
        </w:rPr>
        <w:br/>
        <w:t>о доходах, об имуществе и обязательствах имущественного характера</w:t>
      </w:r>
      <w:r w:rsidRPr="005B00C7">
        <w:rPr>
          <w:b/>
          <w:color w:val="002060"/>
        </w:rPr>
        <w:t xml:space="preserve"> </w:t>
      </w:r>
      <w:r w:rsidRPr="005B00C7">
        <w:rPr>
          <w:color w:val="002060"/>
          <w:spacing w:val="-2"/>
          <w:szCs w:val="28"/>
        </w:rPr>
        <w:t xml:space="preserve">согласно </w:t>
      </w:r>
      <w:r w:rsidRPr="005B00C7">
        <w:rPr>
          <w:color w:val="002060"/>
        </w:rPr>
        <w:t>Приложению к настоящему Положению</w:t>
      </w:r>
      <w:r w:rsidRPr="005B00C7">
        <w:rPr>
          <w:color w:val="002060"/>
          <w:spacing w:val="-2"/>
          <w:szCs w:val="28"/>
        </w:rPr>
        <w:t>, в течение пяти рабочих дней с момента получения служебной записки от Отдела, уполномоченного лица, и с момента окончания календарного года соответственно.</w:t>
      </w:r>
      <w:r w:rsidR="005B00C7" w:rsidRPr="005B00C7">
        <w:rPr>
          <w:color w:val="0000FF"/>
          <w:sz w:val="24"/>
          <w:szCs w:val="24"/>
        </w:rPr>
        <w:t xml:space="preserve"> </w:t>
      </w:r>
      <w:r w:rsidR="005B00C7">
        <w:rPr>
          <w:color w:val="0000FF"/>
          <w:sz w:val="24"/>
          <w:szCs w:val="24"/>
        </w:rPr>
        <w:t>в</w:t>
      </w:r>
      <w:r w:rsidR="005B00C7" w:rsidRPr="0065548B">
        <w:rPr>
          <w:color w:val="0000FF"/>
          <w:sz w:val="24"/>
          <w:szCs w:val="24"/>
        </w:rPr>
        <w:t xml:space="preserve"> ред.</w:t>
      </w:r>
      <w:r w:rsidR="005B00C7">
        <w:t xml:space="preserve"> </w:t>
      </w:r>
      <w:r w:rsidR="005B00C7">
        <w:rPr>
          <w:color w:val="0000FF"/>
          <w:sz w:val="24"/>
          <w:szCs w:val="24"/>
        </w:rPr>
        <w:t>ПГА от 23.11.2021 № 567</w:t>
      </w:r>
    </w:p>
    <w:p w:rsidR="00C45C6F" w:rsidRPr="005B00C7" w:rsidRDefault="005B00C7" w:rsidP="005B00C7">
      <w:pPr>
        <w:numPr>
          <w:ilvl w:val="0"/>
          <w:numId w:val="16"/>
        </w:numPr>
        <w:tabs>
          <w:tab w:val="clear" w:pos="1588"/>
          <w:tab w:val="num" w:pos="568"/>
        </w:tabs>
        <w:ind w:left="0" w:firstLine="709"/>
        <w:jc w:val="both"/>
        <w:rPr>
          <w:color w:val="002060"/>
          <w:spacing w:val="-2"/>
          <w:szCs w:val="28"/>
        </w:rPr>
      </w:pPr>
      <w:r w:rsidRPr="005B00C7">
        <w:rPr>
          <w:color w:val="002060"/>
          <w:szCs w:val="28"/>
        </w:rPr>
        <w:t xml:space="preserve"> </w:t>
      </w:r>
      <w:r w:rsidR="00C45C6F" w:rsidRPr="005B00C7">
        <w:rPr>
          <w:color w:val="002060"/>
          <w:szCs w:val="28"/>
        </w:rPr>
        <w:t>Материалы проверки,</w:t>
      </w:r>
      <w:r w:rsidR="00C45C6F" w:rsidRPr="005B00C7">
        <w:rPr>
          <w:color w:val="002060"/>
          <w:spacing w:val="-2"/>
          <w:szCs w:val="28"/>
        </w:rPr>
        <w:t xml:space="preserve"> предусмотренной пунктом 1 настоящего Положения,</w:t>
      </w:r>
      <w:r w:rsidR="00C45C6F" w:rsidRPr="005B00C7">
        <w:rPr>
          <w:color w:val="002060"/>
          <w:szCs w:val="28"/>
        </w:rPr>
        <w:t xml:space="preserve"> </w:t>
      </w:r>
      <w:r w:rsidR="00C45C6F" w:rsidRPr="005B00C7">
        <w:rPr>
          <w:color w:val="002060"/>
        </w:rPr>
        <w:t xml:space="preserve">в отношении руководителей учреждений, учредителем которых является администрация города Байконур, </w:t>
      </w:r>
      <w:r w:rsidR="00C45C6F" w:rsidRPr="005B00C7">
        <w:rPr>
          <w:color w:val="002060"/>
          <w:szCs w:val="28"/>
        </w:rPr>
        <w:t>хранятся в Отделе,</w:t>
      </w:r>
      <w:r w:rsidR="00C45C6F" w:rsidRPr="005B00C7">
        <w:rPr>
          <w:color w:val="002060"/>
        </w:rPr>
        <w:t xml:space="preserve"> </w:t>
      </w:r>
      <w:r w:rsidR="00C45C6F" w:rsidRPr="005B00C7">
        <w:rPr>
          <w:color w:val="002060"/>
          <w:szCs w:val="28"/>
        </w:rPr>
        <w:t>в течение пяти лет со дня ее окончания.</w:t>
      </w:r>
    </w:p>
    <w:p w:rsidR="00C72ECA" w:rsidRPr="005B00C7" w:rsidRDefault="00C45C6F" w:rsidP="005B00C7">
      <w:pPr>
        <w:tabs>
          <w:tab w:val="num" w:pos="568"/>
        </w:tabs>
        <w:ind w:firstLine="709"/>
        <w:jc w:val="both"/>
        <w:rPr>
          <w:color w:val="002060"/>
          <w:szCs w:val="28"/>
        </w:rPr>
      </w:pPr>
      <w:r w:rsidRPr="005B00C7">
        <w:rPr>
          <w:color w:val="002060"/>
          <w:szCs w:val="28"/>
        </w:rPr>
        <w:t>Материалы проверки,</w:t>
      </w:r>
      <w:r w:rsidRPr="005B00C7">
        <w:rPr>
          <w:color w:val="002060"/>
          <w:spacing w:val="-2"/>
          <w:szCs w:val="28"/>
        </w:rPr>
        <w:t xml:space="preserve"> предусмотренной пунктом 1 настоящего Положения, </w:t>
      </w:r>
      <w:r w:rsidRPr="005B00C7">
        <w:rPr>
          <w:color w:val="002060"/>
        </w:rPr>
        <w:t xml:space="preserve">в отношении руководителей учреждений, учредителем которых являются подразделения администрации города Байконур, наделенные статусом юридического лица, </w:t>
      </w:r>
      <w:r w:rsidRPr="005B00C7">
        <w:rPr>
          <w:color w:val="002060"/>
          <w:szCs w:val="28"/>
        </w:rPr>
        <w:t xml:space="preserve">хранятся </w:t>
      </w:r>
      <w:r w:rsidRPr="005B00C7">
        <w:rPr>
          <w:color w:val="002060"/>
        </w:rPr>
        <w:t>в подразделениях администрации города Байконур, являющихся юридическими лицами</w:t>
      </w:r>
      <w:r w:rsidRPr="005B00C7">
        <w:rPr>
          <w:color w:val="002060"/>
          <w:szCs w:val="28"/>
        </w:rPr>
        <w:t>, в течение пяти лет со дня ее окончания.</w:t>
      </w:r>
      <w:r w:rsidR="005B00C7" w:rsidRPr="005B00C7">
        <w:rPr>
          <w:color w:val="0000FF"/>
          <w:sz w:val="24"/>
          <w:szCs w:val="24"/>
        </w:rPr>
        <w:t xml:space="preserve"> </w:t>
      </w:r>
      <w:r w:rsidR="005B00C7">
        <w:rPr>
          <w:color w:val="0000FF"/>
          <w:sz w:val="24"/>
          <w:szCs w:val="24"/>
        </w:rPr>
        <w:t xml:space="preserve">        в</w:t>
      </w:r>
      <w:r w:rsidR="005B00C7" w:rsidRPr="0065548B">
        <w:rPr>
          <w:color w:val="0000FF"/>
          <w:sz w:val="24"/>
          <w:szCs w:val="24"/>
        </w:rPr>
        <w:t xml:space="preserve"> ред.</w:t>
      </w:r>
      <w:r w:rsidR="005B00C7">
        <w:t xml:space="preserve"> </w:t>
      </w:r>
      <w:r w:rsidR="005B00C7">
        <w:rPr>
          <w:color w:val="0000FF"/>
          <w:sz w:val="24"/>
          <w:szCs w:val="24"/>
        </w:rPr>
        <w:t>ПГА от 23.11.2021 № 567</w:t>
      </w:r>
    </w:p>
    <w:p w:rsidR="00C073B9" w:rsidRDefault="00C073B9" w:rsidP="00C72ECA">
      <w:pPr>
        <w:spacing w:line="336" w:lineRule="auto"/>
        <w:ind w:firstLine="720"/>
        <w:jc w:val="both"/>
        <w:rPr>
          <w:i/>
        </w:rPr>
      </w:pPr>
    </w:p>
    <w:p w:rsidR="00C073B9" w:rsidRDefault="00C073B9" w:rsidP="00C72ECA">
      <w:pPr>
        <w:spacing w:line="336" w:lineRule="auto"/>
        <w:ind w:firstLine="720"/>
        <w:jc w:val="both"/>
        <w:rPr>
          <w:i/>
        </w:rPr>
      </w:pPr>
    </w:p>
    <w:p w:rsidR="001B3272" w:rsidRDefault="001B3272" w:rsidP="00C72ECA">
      <w:pPr>
        <w:spacing w:line="336" w:lineRule="auto"/>
        <w:ind w:firstLine="720"/>
        <w:jc w:val="both"/>
        <w:rPr>
          <w:i/>
        </w:rPr>
      </w:pPr>
    </w:p>
    <w:p w:rsidR="001B3272" w:rsidRDefault="001B3272" w:rsidP="00C72ECA">
      <w:pPr>
        <w:spacing w:line="336" w:lineRule="auto"/>
        <w:ind w:firstLine="720"/>
        <w:jc w:val="both"/>
        <w:rPr>
          <w:i/>
        </w:rPr>
      </w:pPr>
    </w:p>
    <w:p w:rsidR="001B3272" w:rsidRPr="009177F6" w:rsidRDefault="001B3272" w:rsidP="001B3272">
      <w:pPr>
        <w:suppressAutoHyphens/>
        <w:ind w:left="5387"/>
        <w:jc w:val="both"/>
        <w:rPr>
          <w:sz w:val="24"/>
          <w:szCs w:val="24"/>
        </w:rPr>
      </w:pPr>
      <w:r w:rsidRPr="009177F6">
        <w:rPr>
          <w:sz w:val="24"/>
          <w:szCs w:val="24"/>
        </w:rPr>
        <w:t xml:space="preserve">Приложение к </w:t>
      </w:r>
    </w:p>
    <w:p w:rsidR="001B3272" w:rsidRPr="009177F6" w:rsidRDefault="001B3272" w:rsidP="001B3272">
      <w:pPr>
        <w:suppressAutoHyphens/>
        <w:spacing w:line="260" w:lineRule="exact"/>
        <w:ind w:left="5387"/>
        <w:rPr>
          <w:sz w:val="24"/>
          <w:szCs w:val="24"/>
        </w:rPr>
      </w:pPr>
      <w:r w:rsidRPr="009177F6">
        <w:rPr>
          <w:sz w:val="24"/>
          <w:szCs w:val="24"/>
        </w:rPr>
        <w:t>Положению о проверке достоверности и полноты сведений, представляемых гражданами, претендующими на замещение должностей руководителей</w:t>
      </w:r>
      <w:r>
        <w:rPr>
          <w:sz w:val="24"/>
          <w:szCs w:val="24"/>
        </w:rPr>
        <w:t xml:space="preserve"> </w:t>
      </w:r>
      <w:r w:rsidRPr="009177F6">
        <w:rPr>
          <w:sz w:val="24"/>
          <w:szCs w:val="24"/>
        </w:rPr>
        <w:t xml:space="preserve">государственных учреждений </w:t>
      </w:r>
      <w:r>
        <w:rPr>
          <w:sz w:val="24"/>
          <w:szCs w:val="24"/>
        </w:rPr>
        <w:br/>
      </w:r>
      <w:r w:rsidRPr="009177F6">
        <w:rPr>
          <w:sz w:val="24"/>
          <w:szCs w:val="24"/>
        </w:rPr>
        <w:t xml:space="preserve">города Байконур, и руководителями государственных учреждений </w:t>
      </w:r>
      <w:r>
        <w:rPr>
          <w:sz w:val="24"/>
          <w:szCs w:val="24"/>
        </w:rPr>
        <w:br/>
      </w:r>
      <w:r w:rsidRPr="009177F6">
        <w:rPr>
          <w:sz w:val="24"/>
          <w:szCs w:val="24"/>
        </w:rPr>
        <w:t xml:space="preserve">города Байконур сведений о доходах, </w:t>
      </w:r>
      <w:r>
        <w:rPr>
          <w:sz w:val="24"/>
          <w:szCs w:val="24"/>
        </w:rPr>
        <w:br/>
      </w:r>
      <w:r w:rsidRPr="009177F6">
        <w:rPr>
          <w:sz w:val="24"/>
          <w:szCs w:val="24"/>
        </w:rPr>
        <w:t>об имуществе и обязательствах имущественного характера</w:t>
      </w:r>
    </w:p>
    <w:p w:rsidR="001B3272" w:rsidRDefault="001B3272" w:rsidP="001B3272">
      <w:pPr>
        <w:ind w:left="4667" w:firstLine="720"/>
        <w:jc w:val="both"/>
        <w:rPr>
          <w:b/>
          <w:sz w:val="24"/>
          <w:szCs w:val="24"/>
        </w:rPr>
      </w:pPr>
    </w:p>
    <w:p w:rsidR="001B3272" w:rsidRPr="009177F6" w:rsidRDefault="001B3272" w:rsidP="001B3272">
      <w:pPr>
        <w:ind w:left="4667" w:firstLine="720"/>
        <w:jc w:val="both"/>
        <w:rPr>
          <w:b/>
          <w:sz w:val="24"/>
          <w:szCs w:val="24"/>
        </w:rPr>
      </w:pPr>
      <w:r>
        <w:rPr>
          <w:b/>
          <w:sz w:val="24"/>
          <w:szCs w:val="24"/>
        </w:rPr>
        <w:t>(</w:t>
      </w:r>
      <w:r>
        <w:rPr>
          <w:color w:val="0000FF"/>
          <w:sz w:val="24"/>
          <w:szCs w:val="24"/>
        </w:rPr>
        <w:t>ПГА от 23.11.2021 № 567)</w:t>
      </w:r>
    </w:p>
    <w:p w:rsidR="001B3272" w:rsidRDefault="001B3272" w:rsidP="001B3272">
      <w:pPr>
        <w:jc w:val="center"/>
        <w:rPr>
          <w:b/>
        </w:rPr>
      </w:pPr>
    </w:p>
    <w:p w:rsidR="001B3272" w:rsidRDefault="001B3272" w:rsidP="001B3272">
      <w:pPr>
        <w:jc w:val="center"/>
        <w:rPr>
          <w:b/>
        </w:rPr>
      </w:pPr>
    </w:p>
    <w:p w:rsidR="001B3272" w:rsidRDefault="001B3272" w:rsidP="001B3272">
      <w:pPr>
        <w:jc w:val="center"/>
        <w:rPr>
          <w:b/>
        </w:rPr>
      </w:pPr>
      <w:r>
        <w:rPr>
          <w:b/>
        </w:rPr>
        <w:t xml:space="preserve">Акт приема-передачи </w:t>
      </w:r>
    </w:p>
    <w:p w:rsidR="001B3272" w:rsidRDefault="001B3272" w:rsidP="001B3272">
      <w:pPr>
        <w:jc w:val="center"/>
        <w:rPr>
          <w:b/>
        </w:rPr>
      </w:pPr>
      <w:r>
        <w:rPr>
          <w:b/>
        </w:rPr>
        <w:t>справок</w:t>
      </w:r>
      <w:r w:rsidRPr="00A96CFC">
        <w:rPr>
          <w:b/>
        </w:rPr>
        <w:t xml:space="preserve"> о доходах, </w:t>
      </w:r>
      <w:r>
        <w:rPr>
          <w:b/>
        </w:rPr>
        <w:t xml:space="preserve">об </w:t>
      </w:r>
      <w:r w:rsidRPr="00A96CFC">
        <w:rPr>
          <w:b/>
        </w:rPr>
        <w:t xml:space="preserve">имуществе </w:t>
      </w:r>
      <w:r>
        <w:rPr>
          <w:b/>
        </w:rPr>
        <w:br/>
      </w:r>
      <w:r w:rsidRPr="00A96CFC">
        <w:rPr>
          <w:b/>
        </w:rPr>
        <w:t xml:space="preserve">и обязательствах имущественного характера </w:t>
      </w:r>
    </w:p>
    <w:p w:rsidR="001B3272" w:rsidRDefault="001B3272" w:rsidP="001B3272">
      <w:pPr>
        <w:jc w:val="center"/>
      </w:pPr>
    </w:p>
    <w:p w:rsidR="001B3272" w:rsidRDefault="001B3272" w:rsidP="001B3272">
      <w:pPr>
        <w:jc w:val="both"/>
      </w:pPr>
      <w:r>
        <w:t xml:space="preserve">«___»_________20__ г.                         г. Байконур                                                                               </w:t>
      </w:r>
      <w:r>
        <w:tab/>
      </w:r>
      <w:r>
        <w:tab/>
      </w:r>
      <w:r>
        <w:tab/>
      </w:r>
      <w:r>
        <w:tab/>
      </w:r>
      <w:r>
        <w:tab/>
      </w:r>
      <w:r>
        <w:tab/>
      </w:r>
      <w:r>
        <w:tab/>
      </w:r>
      <w:r>
        <w:tab/>
      </w:r>
      <w:r>
        <w:tab/>
      </w:r>
      <w:r>
        <w:tab/>
      </w:r>
      <w:r>
        <w:tab/>
      </w:r>
      <w:r>
        <w:tab/>
      </w:r>
      <w:r>
        <w:tab/>
      </w:r>
    </w:p>
    <w:p w:rsidR="001B3272" w:rsidRDefault="001B3272" w:rsidP="001B3272">
      <w:pPr>
        <w:widowControl w:val="0"/>
        <w:suppressAutoHyphens/>
        <w:ind w:firstLine="720"/>
        <w:jc w:val="both"/>
      </w:pPr>
    </w:p>
    <w:p w:rsidR="001B3272" w:rsidRDefault="001B3272" w:rsidP="001B3272">
      <w:pPr>
        <w:pStyle w:val="HTML"/>
        <w:tabs>
          <w:tab w:val="clear" w:pos="9160"/>
          <w:tab w:val="left" w:pos="8931"/>
        </w:tabs>
        <w:suppressAutoHyphens/>
        <w:ind w:right="-1" w:firstLine="851"/>
        <w:jc w:val="both"/>
        <w:rPr>
          <w:rFonts w:ascii="Times New Roman" w:hAnsi="Times New Roman"/>
          <w:sz w:val="28"/>
          <w:szCs w:val="28"/>
          <w:lang w:eastAsia="zh-CN"/>
        </w:rPr>
      </w:pPr>
      <w:r>
        <w:rPr>
          <w:rFonts w:ascii="Times New Roman" w:hAnsi="Times New Roman" w:cs="Times New Roman"/>
          <w:sz w:val="28"/>
          <w:szCs w:val="28"/>
          <w:lang w:eastAsia="zh-CN"/>
        </w:rPr>
        <w:t>На</w:t>
      </w:r>
      <w:r w:rsidRPr="00546B1F">
        <w:rPr>
          <w:rFonts w:ascii="Times New Roman" w:hAnsi="Times New Roman" w:cs="Times New Roman"/>
          <w:sz w:val="28"/>
          <w:szCs w:val="28"/>
          <w:lang w:eastAsia="zh-CN"/>
        </w:rPr>
        <w:t xml:space="preserve"> основании пункта </w:t>
      </w:r>
      <w:r>
        <w:rPr>
          <w:rFonts w:ascii="Times New Roman" w:hAnsi="Times New Roman" w:cs="Times New Roman"/>
          <w:sz w:val="28"/>
          <w:szCs w:val="28"/>
          <w:lang w:eastAsia="zh-CN"/>
        </w:rPr>
        <w:t xml:space="preserve">2, подпункта «г» пункта 7 </w:t>
      </w:r>
      <w:r w:rsidRPr="00546B1F">
        <w:rPr>
          <w:rFonts w:ascii="Times New Roman" w:hAnsi="Times New Roman" w:cs="Times New Roman"/>
          <w:sz w:val="28"/>
          <w:szCs w:val="28"/>
          <w:lang w:eastAsia="zh-CN"/>
        </w:rPr>
        <w:t>Положени</w:t>
      </w:r>
      <w:r>
        <w:rPr>
          <w:rFonts w:ascii="Times New Roman" w:hAnsi="Times New Roman" w:cs="Times New Roman"/>
          <w:sz w:val="28"/>
          <w:szCs w:val="28"/>
          <w:lang w:eastAsia="zh-CN"/>
        </w:rPr>
        <w:t xml:space="preserve">я </w:t>
      </w:r>
      <w:r w:rsidRPr="00546B1F">
        <w:rPr>
          <w:rFonts w:ascii="Times New Roman" w:hAnsi="Times New Roman" w:cs="Times New Roman"/>
          <w:sz w:val="28"/>
          <w:szCs w:val="28"/>
          <w:lang w:eastAsia="zh-CN"/>
        </w:rPr>
        <w:t>о проверке достоверности и полноты сведений, представляемых гражданами, претендующими на замещение должностей руководителей государственных учреждений города Байконур, и руководителями государственных учреждений города Байконур сведений о доходах, об имуществе и обязательствах имущественного характера</w:t>
      </w:r>
      <w:r>
        <w:rPr>
          <w:rFonts w:ascii="Times New Roman" w:hAnsi="Times New Roman" w:cs="Times New Roman"/>
          <w:sz w:val="28"/>
          <w:szCs w:val="28"/>
          <w:lang w:eastAsia="zh-CN"/>
        </w:rPr>
        <w:t xml:space="preserve">, </w:t>
      </w:r>
      <w:r w:rsidRPr="0038105F">
        <w:rPr>
          <w:rFonts w:ascii="Times New Roman" w:hAnsi="Times New Roman"/>
          <w:sz w:val="28"/>
          <w:szCs w:val="28"/>
          <w:lang w:eastAsia="zh-CN"/>
        </w:rPr>
        <w:t xml:space="preserve">утвержденного постановлением Главы администрации города Байконур от </w:t>
      </w:r>
      <w:r>
        <w:rPr>
          <w:rFonts w:ascii="Times New Roman" w:hAnsi="Times New Roman"/>
          <w:sz w:val="28"/>
          <w:szCs w:val="28"/>
          <w:lang w:eastAsia="zh-CN"/>
        </w:rPr>
        <w:t>15 марта 2013</w:t>
      </w:r>
      <w:r w:rsidRPr="0038105F">
        <w:rPr>
          <w:rFonts w:ascii="Times New Roman" w:hAnsi="Times New Roman"/>
          <w:sz w:val="28"/>
          <w:szCs w:val="28"/>
          <w:lang w:eastAsia="zh-CN"/>
        </w:rPr>
        <w:t xml:space="preserve"> г. № </w:t>
      </w:r>
      <w:r>
        <w:rPr>
          <w:rFonts w:ascii="Times New Roman" w:hAnsi="Times New Roman"/>
          <w:sz w:val="28"/>
          <w:szCs w:val="28"/>
          <w:lang w:eastAsia="zh-CN"/>
        </w:rPr>
        <w:t>33</w:t>
      </w:r>
      <w:r w:rsidRPr="0038105F">
        <w:rPr>
          <w:rFonts w:ascii="Times New Roman" w:hAnsi="Times New Roman"/>
          <w:sz w:val="28"/>
          <w:szCs w:val="28"/>
          <w:lang w:eastAsia="zh-CN"/>
        </w:rPr>
        <w:t xml:space="preserve"> «</w:t>
      </w:r>
      <w:r w:rsidRPr="009250E5">
        <w:rPr>
          <w:rFonts w:ascii="Times New Roman" w:hAnsi="Times New Roman"/>
          <w:sz w:val="28"/>
          <w:szCs w:val="28"/>
          <w:lang w:eastAsia="zh-CN"/>
        </w:rPr>
        <w:t>О представлении гражданами, претендующими на замещение должностей руководителей государственных учреждений города Байконур, и руководителями государственных учреждений города Байконур сведений о доходах, об имуществе и обязательствах имущественного характера</w:t>
      </w:r>
      <w:r w:rsidRPr="0038105F">
        <w:rPr>
          <w:rFonts w:ascii="Times New Roman" w:hAnsi="Times New Roman"/>
          <w:sz w:val="28"/>
          <w:szCs w:val="28"/>
          <w:lang w:eastAsia="zh-CN"/>
        </w:rPr>
        <w:t xml:space="preserve">» (с изменениями), </w:t>
      </w:r>
      <w:r>
        <w:rPr>
          <w:rFonts w:ascii="Times New Roman" w:hAnsi="Times New Roman"/>
          <w:sz w:val="28"/>
          <w:szCs w:val="28"/>
          <w:lang w:eastAsia="zh-CN"/>
        </w:rPr>
        <w:t>______________________________________________________________________</w:t>
      </w:r>
    </w:p>
    <w:p w:rsidR="001B3272" w:rsidRDefault="001B3272" w:rsidP="001B3272">
      <w:pPr>
        <w:pStyle w:val="HTML"/>
        <w:tabs>
          <w:tab w:val="clear" w:pos="9160"/>
          <w:tab w:val="left" w:pos="8931"/>
        </w:tabs>
        <w:suppressAutoHyphens/>
        <w:ind w:right="-1" w:firstLine="851"/>
        <w:jc w:val="center"/>
        <w:rPr>
          <w:rFonts w:ascii="Times New Roman" w:hAnsi="Times New Roman"/>
          <w:sz w:val="28"/>
          <w:szCs w:val="28"/>
          <w:lang w:eastAsia="zh-CN"/>
        </w:rPr>
      </w:pPr>
      <w:r>
        <w:rPr>
          <w:rFonts w:ascii="Times New Roman" w:hAnsi="Times New Roman"/>
          <w:lang w:eastAsia="zh-CN"/>
        </w:rPr>
        <w:t>(наименование и реквизиты документов (докладные и служебные записки, запросы))</w:t>
      </w:r>
    </w:p>
    <w:p w:rsidR="001B3272" w:rsidRPr="00701065" w:rsidRDefault="001B3272" w:rsidP="001B3272">
      <w:pPr>
        <w:pStyle w:val="HTML"/>
        <w:tabs>
          <w:tab w:val="clear" w:pos="9160"/>
          <w:tab w:val="left" w:pos="8931"/>
        </w:tabs>
        <w:suppressAutoHyphens/>
        <w:ind w:right="-1"/>
        <w:jc w:val="both"/>
        <w:rPr>
          <w:rFonts w:ascii="Times New Roman" w:hAnsi="Times New Roman"/>
          <w:lang w:eastAsia="zh-CN"/>
        </w:rPr>
      </w:pPr>
      <w:r>
        <w:rPr>
          <w:rFonts w:ascii="Times New Roman" w:hAnsi="Times New Roman"/>
          <w:sz w:val="28"/>
          <w:szCs w:val="28"/>
          <w:lang w:eastAsia="zh-CN"/>
        </w:rPr>
        <w:t>______________________________________________________________________:</w:t>
      </w:r>
      <w:r>
        <w:rPr>
          <w:rFonts w:ascii="Times New Roman" w:hAnsi="Times New Roman"/>
          <w:lang w:eastAsia="zh-CN"/>
        </w:rPr>
        <w:t xml:space="preserve">                 </w:t>
      </w:r>
    </w:p>
    <w:p w:rsidR="001B3272" w:rsidRDefault="001B3272" w:rsidP="001B3272">
      <w:pPr>
        <w:pStyle w:val="HTML"/>
        <w:tabs>
          <w:tab w:val="clear" w:pos="9160"/>
          <w:tab w:val="left" w:pos="8931"/>
        </w:tabs>
        <w:suppressAutoHyphens/>
        <w:ind w:right="-1"/>
        <w:jc w:val="both"/>
        <w:rPr>
          <w:rFonts w:ascii="Times New Roman" w:hAnsi="Times New Roman"/>
          <w:sz w:val="28"/>
          <w:szCs w:val="28"/>
          <w:lang w:eastAsia="zh-CN"/>
        </w:rPr>
      </w:pPr>
      <w:r>
        <w:rPr>
          <w:rFonts w:ascii="Times New Roman" w:hAnsi="Times New Roman"/>
          <w:sz w:val="28"/>
          <w:szCs w:val="28"/>
          <w:lang w:eastAsia="zh-CN"/>
        </w:rPr>
        <w:t>______________________________________________________________________</w:t>
      </w:r>
    </w:p>
    <w:p w:rsidR="001B3272" w:rsidRDefault="001B3272" w:rsidP="001B3272">
      <w:pPr>
        <w:pStyle w:val="HTML"/>
        <w:tabs>
          <w:tab w:val="clear" w:pos="9160"/>
          <w:tab w:val="left" w:pos="8931"/>
        </w:tabs>
        <w:suppressAutoHyphens/>
        <w:ind w:right="-1" w:firstLine="851"/>
        <w:jc w:val="center"/>
        <w:rPr>
          <w:rFonts w:ascii="Times New Roman" w:hAnsi="Times New Roman"/>
          <w:sz w:val="28"/>
          <w:szCs w:val="28"/>
          <w:lang w:eastAsia="zh-CN"/>
        </w:rPr>
      </w:pPr>
      <w:r>
        <w:rPr>
          <w:rFonts w:ascii="Times New Roman" w:hAnsi="Times New Roman"/>
          <w:lang w:eastAsia="zh-CN"/>
        </w:rPr>
        <w:t>(наименование подразделения, передающего справки о доходах, об имуществе и обязательствах имущественного характера)</w:t>
      </w:r>
    </w:p>
    <w:p w:rsidR="001B3272" w:rsidRDefault="001B3272" w:rsidP="001B3272">
      <w:pPr>
        <w:pStyle w:val="HTML"/>
        <w:tabs>
          <w:tab w:val="clear" w:pos="9160"/>
          <w:tab w:val="left" w:pos="8931"/>
        </w:tabs>
        <w:suppressAutoHyphens/>
        <w:ind w:right="-1"/>
        <w:jc w:val="both"/>
        <w:rPr>
          <w:rFonts w:ascii="Times New Roman" w:hAnsi="Times New Roman"/>
          <w:sz w:val="28"/>
          <w:szCs w:val="28"/>
          <w:lang w:eastAsia="zh-CN"/>
        </w:rPr>
      </w:pPr>
      <w:r>
        <w:rPr>
          <w:rFonts w:ascii="Times New Roman" w:hAnsi="Times New Roman"/>
          <w:sz w:val="28"/>
          <w:szCs w:val="28"/>
          <w:lang w:eastAsia="zh-CN"/>
        </w:rPr>
        <w:t>в лице________________________________________________________________</w:t>
      </w:r>
    </w:p>
    <w:p w:rsidR="001B3272" w:rsidRDefault="001B3272" w:rsidP="001B3272">
      <w:pPr>
        <w:pStyle w:val="HTML"/>
        <w:tabs>
          <w:tab w:val="clear" w:pos="9160"/>
          <w:tab w:val="left" w:pos="8931"/>
        </w:tabs>
        <w:suppressAutoHyphens/>
        <w:ind w:right="-1" w:firstLine="851"/>
        <w:jc w:val="center"/>
        <w:rPr>
          <w:rFonts w:ascii="Times New Roman" w:hAnsi="Times New Roman"/>
          <w:sz w:val="28"/>
          <w:szCs w:val="28"/>
          <w:lang w:eastAsia="zh-CN"/>
        </w:rPr>
      </w:pPr>
      <w:r>
        <w:rPr>
          <w:rFonts w:ascii="Times New Roman" w:hAnsi="Times New Roman"/>
          <w:lang w:eastAsia="zh-CN"/>
        </w:rPr>
        <w:t>(должность и ФИО лица, передающего справки о доходах, об имуществе и обязательствах имущественного характера)</w:t>
      </w:r>
    </w:p>
    <w:p w:rsidR="001B3272" w:rsidRDefault="001B3272" w:rsidP="001B3272">
      <w:pPr>
        <w:pStyle w:val="HTML"/>
        <w:tabs>
          <w:tab w:val="clear" w:pos="9160"/>
          <w:tab w:val="left" w:pos="8931"/>
        </w:tabs>
        <w:suppressAutoHyphens/>
        <w:ind w:right="-1"/>
        <w:jc w:val="both"/>
        <w:rPr>
          <w:rFonts w:ascii="Times New Roman" w:hAnsi="Times New Roman"/>
          <w:sz w:val="28"/>
          <w:szCs w:val="28"/>
          <w:lang w:eastAsia="zh-CN"/>
        </w:rPr>
      </w:pPr>
      <w:r>
        <w:rPr>
          <w:rFonts w:ascii="Times New Roman" w:hAnsi="Times New Roman"/>
          <w:sz w:val="28"/>
          <w:szCs w:val="28"/>
          <w:lang w:eastAsia="zh-CN"/>
        </w:rPr>
        <w:t xml:space="preserve">______________________________________________________________________передает, а </w:t>
      </w:r>
    </w:p>
    <w:p w:rsidR="001B3272" w:rsidRDefault="001B3272" w:rsidP="001B3272">
      <w:pPr>
        <w:pStyle w:val="HTML"/>
        <w:tabs>
          <w:tab w:val="clear" w:pos="9160"/>
          <w:tab w:val="left" w:pos="8931"/>
        </w:tabs>
        <w:suppressAutoHyphens/>
        <w:ind w:right="-1"/>
        <w:jc w:val="both"/>
        <w:rPr>
          <w:rFonts w:ascii="Times New Roman" w:hAnsi="Times New Roman"/>
          <w:sz w:val="28"/>
          <w:szCs w:val="28"/>
          <w:lang w:eastAsia="zh-CN"/>
        </w:rPr>
      </w:pPr>
      <w:r>
        <w:rPr>
          <w:rFonts w:ascii="Times New Roman" w:hAnsi="Times New Roman"/>
          <w:sz w:val="28"/>
          <w:szCs w:val="28"/>
          <w:lang w:eastAsia="zh-CN"/>
        </w:rPr>
        <w:t>______________________________________________________________________</w:t>
      </w:r>
    </w:p>
    <w:p w:rsidR="001B3272" w:rsidRDefault="001B3272" w:rsidP="001B3272">
      <w:pPr>
        <w:pStyle w:val="HTML"/>
        <w:tabs>
          <w:tab w:val="clear" w:pos="9160"/>
          <w:tab w:val="left" w:pos="8931"/>
        </w:tabs>
        <w:suppressAutoHyphens/>
        <w:ind w:right="-1" w:firstLine="851"/>
        <w:jc w:val="center"/>
        <w:rPr>
          <w:rFonts w:ascii="Times New Roman" w:hAnsi="Times New Roman"/>
          <w:sz w:val="28"/>
          <w:szCs w:val="28"/>
          <w:lang w:eastAsia="zh-CN"/>
        </w:rPr>
      </w:pPr>
      <w:r>
        <w:rPr>
          <w:rFonts w:ascii="Times New Roman" w:hAnsi="Times New Roman"/>
          <w:lang w:eastAsia="zh-CN"/>
        </w:rPr>
        <w:t>(наименование подразделения, уполномоченное на проведение проверки)</w:t>
      </w:r>
    </w:p>
    <w:p w:rsidR="001B3272" w:rsidRDefault="001B3272" w:rsidP="001B3272">
      <w:pPr>
        <w:pStyle w:val="HTML"/>
        <w:tabs>
          <w:tab w:val="clear" w:pos="9160"/>
          <w:tab w:val="left" w:pos="8931"/>
        </w:tabs>
        <w:suppressAutoHyphens/>
        <w:ind w:right="-1"/>
        <w:jc w:val="both"/>
        <w:rPr>
          <w:rFonts w:ascii="Times New Roman" w:hAnsi="Times New Roman"/>
          <w:sz w:val="28"/>
          <w:szCs w:val="28"/>
          <w:lang w:eastAsia="zh-CN"/>
        </w:rPr>
      </w:pPr>
    </w:p>
    <w:p w:rsidR="001B3272" w:rsidRDefault="001B3272" w:rsidP="001B3272">
      <w:pPr>
        <w:pStyle w:val="HTML"/>
        <w:tabs>
          <w:tab w:val="clear" w:pos="9160"/>
          <w:tab w:val="left" w:pos="8931"/>
        </w:tabs>
        <w:suppressAutoHyphens/>
        <w:ind w:right="-1"/>
        <w:jc w:val="both"/>
        <w:rPr>
          <w:rFonts w:ascii="Times New Roman" w:hAnsi="Times New Roman"/>
          <w:sz w:val="28"/>
          <w:szCs w:val="28"/>
          <w:lang w:eastAsia="zh-CN"/>
        </w:rPr>
      </w:pPr>
    </w:p>
    <w:p w:rsidR="001B3272" w:rsidRDefault="001B3272" w:rsidP="001B3272">
      <w:pPr>
        <w:pStyle w:val="HTML"/>
        <w:tabs>
          <w:tab w:val="clear" w:pos="9160"/>
          <w:tab w:val="left" w:pos="8931"/>
        </w:tabs>
        <w:suppressAutoHyphens/>
        <w:ind w:right="-1"/>
        <w:jc w:val="both"/>
        <w:rPr>
          <w:rFonts w:ascii="Times New Roman" w:hAnsi="Times New Roman"/>
          <w:sz w:val="28"/>
          <w:szCs w:val="28"/>
          <w:lang w:eastAsia="zh-CN"/>
        </w:rPr>
      </w:pPr>
      <w:r>
        <w:rPr>
          <w:rFonts w:ascii="Times New Roman" w:hAnsi="Times New Roman"/>
          <w:sz w:val="28"/>
          <w:szCs w:val="28"/>
          <w:lang w:eastAsia="zh-CN"/>
        </w:rPr>
        <w:t>в лице________________________________________________________________</w:t>
      </w:r>
    </w:p>
    <w:p w:rsidR="001B3272" w:rsidRDefault="001B3272" w:rsidP="001B3272">
      <w:pPr>
        <w:pStyle w:val="HTML"/>
        <w:tabs>
          <w:tab w:val="clear" w:pos="9160"/>
          <w:tab w:val="left" w:pos="8931"/>
        </w:tabs>
        <w:suppressAutoHyphens/>
        <w:ind w:right="-1" w:firstLine="851"/>
        <w:jc w:val="center"/>
        <w:rPr>
          <w:rFonts w:ascii="Times New Roman" w:hAnsi="Times New Roman"/>
          <w:sz w:val="28"/>
          <w:szCs w:val="28"/>
          <w:lang w:eastAsia="zh-CN"/>
        </w:rPr>
      </w:pPr>
      <w:r>
        <w:rPr>
          <w:rFonts w:ascii="Times New Roman" w:hAnsi="Times New Roman"/>
          <w:lang w:eastAsia="zh-CN"/>
        </w:rPr>
        <w:t>(должность и ФИО лица, принимающего справки о доходах, об имуществе и обязательствах имущественного характера)</w:t>
      </w:r>
    </w:p>
    <w:p w:rsidR="001B3272" w:rsidRDefault="001B3272" w:rsidP="001B3272">
      <w:pPr>
        <w:pStyle w:val="HTML"/>
        <w:tabs>
          <w:tab w:val="clear" w:pos="9160"/>
          <w:tab w:val="left" w:pos="8931"/>
        </w:tabs>
        <w:suppressAutoHyphens/>
        <w:ind w:right="-1"/>
        <w:jc w:val="both"/>
        <w:rPr>
          <w:rFonts w:ascii="Times New Roman" w:hAnsi="Times New Roman"/>
          <w:sz w:val="28"/>
          <w:szCs w:val="28"/>
          <w:lang w:eastAsia="zh-CN"/>
        </w:rPr>
      </w:pPr>
    </w:p>
    <w:p w:rsidR="001B3272" w:rsidRPr="001B3B71" w:rsidRDefault="001B3272" w:rsidP="001B3272">
      <w:pPr>
        <w:pStyle w:val="HTML"/>
        <w:tabs>
          <w:tab w:val="clear" w:pos="9160"/>
          <w:tab w:val="left" w:pos="8931"/>
        </w:tabs>
        <w:suppressAutoHyphens/>
        <w:ind w:right="-1"/>
        <w:jc w:val="both"/>
        <w:rPr>
          <w:rFonts w:ascii="Times New Roman" w:hAnsi="Times New Roman"/>
          <w:sz w:val="28"/>
          <w:szCs w:val="28"/>
          <w:lang w:eastAsia="zh-CN"/>
        </w:rPr>
      </w:pPr>
      <w:r>
        <w:rPr>
          <w:rFonts w:ascii="Times New Roman" w:hAnsi="Times New Roman"/>
          <w:sz w:val="28"/>
          <w:szCs w:val="28"/>
          <w:lang w:eastAsia="zh-CN"/>
        </w:rPr>
        <w:t>принимает справки</w:t>
      </w:r>
      <w:r w:rsidRPr="001B3B71">
        <w:rPr>
          <w:rFonts w:ascii="Times New Roman" w:hAnsi="Times New Roman"/>
          <w:sz w:val="28"/>
          <w:szCs w:val="28"/>
          <w:lang w:eastAsia="zh-CN"/>
        </w:rPr>
        <w:t xml:space="preserve"> о доходах, </w:t>
      </w:r>
      <w:r>
        <w:rPr>
          <w:rFonts w:ascii="Times New Roman" w:hAnsi="Times New Roman"/>
          <w:sz w:val="28"/>
          <w:szCs w:val="28"/>
          <w:lang w:eastAsia="zh-CN"/>
        </w:rPr>
        <w:t xml:space="preserve">об </w:t>
      </w:r>
      <w:r w:rsidRPr="001B3B71">
        <w:rPr>
          <w:rFonts w:ascii="Times New Roman" w:hAnsi="Times New Roman"/>
          <w:sz w:val="28"/>
          <w:szCs w:val="28"/>
          <w:lang w:eastAsia="zh-CN"/>
        </w:rPr>
        <w:t xml:space="preserve">имуществе и обязательствах имущественного характера о нижеуказанных </w:t>
      </w:r>
      <w:r>
        <w:rPr>
          <w:rFonts w:ascii="Times New Roman" w:hAnsi="Times New Roman" w:cs="Times New Roman"/>
          <w:sz w:val="28"/>
          <w:szCs w:val="28"/>
          <w:lang w:eastAsia="zh-CN"/>
        </w:rPr>
        <w:t>гражданах</w:t>
      </w:r>
      <w:r w:rsidRPr="00546B1F">
        <w:rPr>
          <w:rFonts w:ascii="Times New Roman" w:hAnsi="Times New Roman" w:cs="Times New Roman"/>
          <w:sz w:val="28"/>
          <w:szCs w:val="28"/>
          <w:lang w:eastAsia="zh-CN"/>
        </w:rPr>
        <w:t>, претендующи</w:t>
      </w:r>
      <w:r>
        <w:rPr>
          <w:rFonts w:ascii="Times New Roman" w:hAnsi="Times New Roman" w:cs="Times New Roman"/>
          <w:sz w:val="28"/>
          <w:szCs w:val="28"/>
          <w:lang w:eastAsia="zh-CN"/>
        </w:rPr>
        <w:t>х</w:t>
      </w:r>
      <w:r w:rsidRPr="00546B1F">
        <w:rPr>
          <w:rFonts w:ascii="Times New Roman" w:hAnsi="Times New Roman" w:cs="Times New Roman"/>
          <w:sz w:val="28"/>
          <w:szCs w:val="28"/>
          <w:lang w:eastAsia="zh-CN"/>
        </w:rPr>
        <w:t xml:space="preserve"> на замещение должностей руководителей государственных учреждений города Байконур, </w:t>
      </w:r>
      <w:r w:rsidRPr="001B3B71">
        <w:rPr>
          <w:rFonts w:ascii="Times New Roman" w:hAnsi="Times New Roman"/>
          <w:sz w:val="28"/>
          <w:szCs w:val="28"/>
          <w:lang w:eastAsia="zh-CN"/>
        </w:rPr>
        <w:t>их супругов и несовершеннолетних детей,</w:t>
      </w:r>
      <w:r>
        <w:rPr>
          <w:rFonts w:ascii="Times New Roman" w:hAnsi="Times New Roman"/>
          <w:sz w:val="28"/>
          <w:szCs w:val="28"/>
          <w:lang w:eastAsia="zh-CN"/>
        </w:rPr>
        <w:t xml:space="preserve"> </w:t>
      </w:r>
      <w:r w:rsidRPr="00546B1F">
        <w:rPr>
          <w:rFonts w:ascii="Times New Roman" w:hAnsi="Times New Roman" w:cs="Times New Roman"/>
          <w:sz w:val="28"/>
          <w:szCs w:val="28"/>
          <w:lang w:eastAsia="zh-CN"/>
        </w:rPr>
        <w:t xml:space="preserve">и </w:t>
      </w:r>
      <w:r>
        <w:rPr>
          <w:rFonts w:ascii="Times New Roman" w:hAnsi="Times New Roman" w:cs="Times New Roman"/>
          <w:sz w:val="28"/>
          <w:szCs w:val="28"/>
          <w:lang w:eastAsia="zh-CN"/>
        </w:rPr>
        <w:t xml:space="preserve">также </w:t>
      </w:r>
      <w:r w:rsidRPr="00546B1F">
        <w:rPr>
          <w:rFonts w:ascii="Times New Roman" w:hAnsi="Times New Roman" w:cs="Times New Roman"/>
          <w:sz w:val="28"/>
          <w:szCs w:val="28"/>
          <w:lang w:eastAsia="zh-CN"/>
        </w:rPr>
        <w:t>руководител</w:t>
      </w:r>
      <w:r>
        <w:rPr>
          <w:rFonts w:ascii="Times New Roman" w:hAnsi="Times New Roman" w:cs="Times New Roman"/>
          <w:sz w:val="28"/>
          <w:szCs w:val="28"/>
          <w:lang w:eastAsia="zh-CN"/>
        </w:rPr>
        <w:t>ей</w:t>
      </w:r>
      <w:r w:rsidRPr="00546B1F">
        <w:rPr>
          <w:rFonts w:ascii="Times New Roman" w:hAnsi="Times New Roman" w:cs="Times New Roman"/>
          <w:sz w:val="28"/>
          <w:szCs w:val="28"/>
          <w:lang w:eastAsia="zh-CN"/>
        </w:rPr>
        <w:t xml:space="preserve"> государственных учреждений города Байконур</w:t>
      </w:r>
      <w:r w:rsidRPr="001B3B71">
        <w:rPr>
          <w:rFonts w:ascii="Times New Roman" w:hAnsi="Times New Roman"/>
          <w:sz w:val="28"/>
          <w:szCs w:val="28"/>
          <w:lang w:eastAsia="zh-CN"/>
        </w:rPr>
        <w:t>, подведомственных администрации города Байконур</w:t>
      </w:r>
      <w:r>
        <w:rPr>
          <w:rFonts w:ascii="Times New Roman" w:hAnsi="Times New Roman"/>
          <w:sz w:val="28"/>
          <w:szCs w:val="28"/>
          <w:lang w:eastAsia="zh-CN"/>
        </w:rPr>
        <w:t xml:space="preserve">, </w:t>
      </w:r>
      <w:r w:rsidRPr="001B3B71">
        <w:rPr>
          <w:rFonts w:ascii="Times New Roman" w:hAnsi="Times New Roman"/>
          <w:sz w:val="28"/>
          <w:szCs w:val="28"/>
          <w:lang w:eastAsia="zh-CN"/>
        </w:rPr>
        <w:t>их супругов и несовершеннолетних детей</w:t>
      </w:r>
      <w:r>
        <w:rPr>
          <w:rFonts w:ascii="Times New Roman" w:hAnsi="Times New Roman"/>
          <w:sz w:val="28"/>
          <w:szCs w:val="28"/>
          <w:lang w:eastAsia="zh-CN"/>
        </w:rPr>
        <w:t>:</w:t>
      </w:r>
      <w:r w:rsidRPr="001B3B71">
        <w:rPr>
          <w:rFonts w:ascii="Times New Roman" w:hAnsi="Times New Roman"/>
          <w:sz w:val="28"/>
          <w:szCs w:val="28"/>
          <w:lang w:eastAsia="zh-CN"/>
        </w:rPr>
        <w:t xml:space="preserve"> </w:t>
      </w:r>
    </w:p>
    <w:p w:rsidR="001B3272" w:rsidRPr="001B3B71" w:rsidRDefault="001B3272" w:rsidP="001B3272">
      <w:pPr>
        <w:ind w:firstLine="720"/>
        <w:jc w:val="both"/>
        <w:rPr>
          <w:rFonts w:cs="Courier New"/>
        </w:rPr>
      </w:pPr>
    </w:p>
    <w:tbl>
      <w:tblPr>
        <w:tblW w:w="9782" w:type="dxa"/>
        <w:tblInd w:w="40" w:type="dxa"/>
        <w:tblLayout w:type="fixed"/>
        <w:tblCellMar>
          <w:left w:w="40" w:type="dxa"/>
          <w:right w:w="40" w:type="dxa"/>
        </w:tblCellMar>
        <w:tblLook w:val="0000" w:firstRow="0" w:lastRow="0" w:firstColumn="0" w:lastColumn="0" w:noHBand="0" w:noVBand="0"/>
      </w:tblPr>
      <w:tblGrid>
        <w:gridCol w:w="426"/>
        <w:gridCol w:w="3260"/>
        <w:gridCol w:w="2268"/>
        <w:gridCol w:w="1134"/>
        <w:gridCol w:w="992"/>
        <w:gridCol w:w="1702"/>
      </w:tblGrid>
      <w:tr w:rsidR="001B3272" w:rsidTr="00874756">
        <w:trPr>
          <w:trHeight w:hRule="exact" w:val="755"/>
        </w:trPr>
        <w:tc>
          <w:tcPr>
            <w:tcW w:w="426" w:type="dxa"/>
            <w:tcBorders>
              <w:top w:val="single" w:sz="6" w:space="0" w:color="000000"/>
              <w:left w:val="single" w:sz="6" w:space="0" w:color="000000"/>
              <w:bottom w:val="single" w:sz="6" w:space="0" w:color="000000"/>
            </w:tcBorders>
            <w:shd w:val="clear" w:color="auto" w:fill="FFFFFF"/>
          </w:tcPr>
          <w:p w:rsidR="001B3272" w:rsidRPr="00160FEC" w:rsidRDefault="001B3272" w:rsidP="00874756">
            <w:pPr>
              <w:shd w:val="clear" w:color="auto" w:fill="FFFFFF"/>
              <w:spacing w:line="250" w:lineRule="exact"/>
              <w:ind w:left="-57" w:right="-57"/>
              <w:jc w:val="center"/>
              <w:rPr>
                <w:sz w:val="20"/>
              </w:rPr>
            </w:pPr>
            <w:r w:rsidRPr="00160FEC">
              <w:rPr>
                <w:b/>
                <w:sz w:val="20"/>
              </w:rPr>
              <w:t>№</w:t>
            </w:r>
          </w:p>
          <w:p w:rsidR="001B3272" w:rsidRPr="00160FEC" w:rsidRDefault="001B3272" w:rsidP="00874756">
            <w:pPr>
              <w:shd w:val="clear" w:color="auto" w:fill="FFFFFF"/>
              <w:spacing w:line="250" w:lineRule="exact"/>
              <w:ind w:left="-57" w:right="-57"/>
              <w:jc w:val="center"/>
              <w:rPr>
                <w:sz w:val="20"/>
              </w:rPr>
            </w:pPr>
            <w:r w:rsidRPr="00160FEC">
              <w:rPr>
                <w:b/>
                <w:sz w:val="20"/>
              </w:rPr>
              <w:t>п/п</w:t>
            </w:r>
          </w:p>
        </w:tc>
        <w:tc>
          <w:tcPr>
            <w:tcW w:w="3260" w:type="dxa"/>
            <w:tcBorders>
              <w:top w:val="single" w:sz="6" w:space="0" w:color="000000"/>
              <w:left w:val="single" w:sz="6" w:space="0" w:color="000000"/>
              <w:bottom w:val="single" w:sz="6" w:space="0" w:color="000000"/>
            </w:tcBorders>
            <w:shd w:val="clear" w:color="auto" w:fill="FFFFFF"/>
          </w:tcPr>
          <w:p w:rsidR="001B3272" w:rsidRPr="00160FEC" w:rsidRDefault="001B3272" w:rsidP="00874756">
            <w:pPr>
              <w:shd w:val="clear" w:color="auto" w:fill="FFFFFF"/>
              <w:spacing w:line="250" w:lineRule="exact"/>
              <w:ind w:left="-57" w:right="-57"/>
              <w:jc w:val="center"/>
              <w:rPr>
                <w:b/>
                <w:sz w:val="20"/>
              </w:rPr>
            </w:pPr>
          </w:p>
          <w:p w:rsidR="001B3272" w:rsidRPr="00160FEC" w:rsidRDefault="001B3272" w:rsidP="00874756">
            <w:pPr>
              <w:shd w:val="clear" w:color="auto" w:fill="FFFFFF"/>
              <w:spacing w:line="250" w:lineRule="exact"/>
              <w:ind w:left="-57" w:right="-57"/>
              <w:jc w:val="center"/>
              <w:rPr>
                <w:b/>
                <w:sz w:val="20"/>
              </w:rPr>
            </w:pPr>
            <w:r w:rsidRPr="00160FEC">
              <w:rPr>
                <w:b/>
                <w:sz w:val="20"/>
              </w:rPr>
              <w:t>Фамилия, имя, отчество</w:t>
            </w:r>
          </w:p>
        </w:tc>
        <w:tc>
          <w:tcPr>
            <w:tcW w:w="2268" w:type="dxa"/>
            <w:tcBorders>
              <w:top w:val="single" w:sz="6" w:space="0" w:color="000000"/>
              <w:left w:val="single" w:sz="6" w:space="0" w:color="000000"/>
              <w:bottom w:val="single" w:sz="6" w:space="0" w:color="000000"/>
            </w:tcBorders>
            <w:shd w:val="clear" w:color="auto" w:fill="FFFFFF"/>
          </w:tcPr>
          <w:p w:rsidR="001B3272" w:rsidRDefault="001B3272" w:rsidP="00874756">
            <w:pPr>
              <w:shd w:val="clear" w:color="auto" w:fill="FFFFFF"/>
              <w:spacing w:line="250" w:lineRule="exact"/>
              <w:ind w:left="-57" w:right="-57"/>
              <w:jc w:val="center"/>
              <w:rPr>
                <w:b/>
                <w:sz w:val="20"/>
              </w:rPr>
            </w:pPr>
            <w:r>
              <w:rPr>
                <w:b/>
                <w:sz w:val="20"/>
              </w:rPr>
              <w:t xml:space="preserve">Наименование </w:t>
            </w:r>
          </w:p>
          <w:p w:rsidR="001B3272" w:rsidRDefault="001B3272" w:rsidP="00874756">
            <w:pPr>
              <w:shd w:val="clear" w:color="auto" w:fill="FFFFFF"/>
              <w:spacing w:line="250" w:lineRule="exact"/>
              <w:ind w:left="-57" w:right="-57"/>
              <w:jc w:val="center"/>
              <w:rPr>
                <w:b/>
                <w:sz w:val="20"/>
              </w:rPr>
            </w:pPr>
            <w:r>
              <w:rPr>
                <w:b/>
                <w:sz w:val="20"/>
              </w:rPr>
              <w:t>д</w:t>
            </w:r>
            <w:r w:rsidRPr="00160FEC">
              <w:rPr>
                <w:b/>
                <w:sz w:val="20"/>
              </w:rPr>
              <w:t>олжност</w:t>
            </w:r>
            <w:r>
              <w:rPr>
                <w:b/>
                <w:sz w:val="20"/>
              </w:rPr>
              <w:t xml:space="preserve">и </w:t>
            </w:r>
          </w:p>
          <w:p w:rsidR="001B3272" w:rsidRPr="00160FEC" w:rsidRDefault="001B3272" w:rsidP="00874756">
            <w:pPr>
              <w:shd w:val="clear" w:color="auto" w:fill="FFFFFF"/>
              <w:spacing w:line="250" w:lineRule="exact"/>
              <w:ind w:left="-57" w:right="-57"/>
              <w:jc w:val="center"/>
              <w:rPr>
                <w:b/>
                <w:sz w:val="20"/>
              </w:rPr>
            </w:pPr>
            <w:r>
              <w:rPr>
                <w:b/>
                <w:sz w:val="20"/>
              </w:rPr>
              <w:t>руководителя</w:t>
            </w:r>
            <w:r w:rsidRPr="00160FEC">
              <w:rPr>
                <w:b/>
                <w:sz w:val="20"/>
              </w:rPr>
              <w:t xml:space="preserve">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1B3272" w:rsidRPr="003A7C6E" w:rsidRDefault="001B3272" w:rsidP="00874756">
            <w:pPr>
              <w:shd w:val="clear" w:color="auto" w:fill="FFFFFF"/>
              <w:spacing w:line="250" w:lineRule="exact"/>
              <w:ind w:left="-57" w:right="-57"/>
              <w:jc w:val="center"/>
              <w:rPr>
                <w:b/>
                <w:sz w:val="10"/>
                <w:szCs w:val="10"/>
              </w:rPr>
            </w:pPr>
          </w:p>
          <w:p w:rsidR="001B3272" w:rsidRDefault="001B3272" w:rsidP="00874756">
            <w:pPr>
              <w:shd w:val="clear" w:color="auto" w:fill="FFFFFF"/>
              <w:spacing w:line="250" w:lineRule="exact"/>
              <w:ind w:left="-57" w:right="-57"/>
              <w:jc w:val="center"/>
              <w:rPr>
                <w:b/>
                <w:sz w:val="20"/>
              </w:rPr>
            </w:pPr>
            <w:r w:rsidRPr="00160FEC">
              <w:rPr>
                <w:b/>
                <w:sz w:val="20"/>
              </w:rPr>
              <w:t xml:space="preserve">Количество </w:t>
            </w:r>
          </w:p>
          <w:p w:rsidR="001B3272" w:rsidRPr="00160FEC" w:rsidRDefault="001B3272" w:rsidP="00874756">
            <w:pPr>
              <w:shd w:val="clear" w:color="auto" w:fill="FFFFFF"/>
              <w:spacing w:line="250" w:lineRule="exact"/>
              <w:ind w:left="-57" w:right="-57"/>
              <w:jc w:val="center"/>
              <w:rPr>
                <w:b/>
                <w:sz w:val="20"/>
              </w:rPr>
            </w:pPr>
            <w:r w:rsidRPr="00160FEC">
              <w:rPr>
                <w:b/>
                <w:sz w:val="20"/>
              </w:rPr>
              <w:t>листов</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1B3272" w:rsidRPr="00160FEC" w:rsidRDefault="001B3272" w:rsidP="00874756">
            <w:pPr>
              <w:shd w:val="clear" w:color="auto" w:fill="FFFFFF"/>
              <w:spacing w:line="250" w:lineRule="exact"/>
              <w:ind w:left="-57" w:right="-57"/>
              <w:jc w:val="center"/>
              <w:rPr>
                <w:b/>
                <w:sz w:val="20"/>
              </w:rPr>
            </w:pPr>
            <w:r w:rsidRPr="00160FEC">
              <w:rPr>
                <w:b/>
                <w:sz w:val="20"/>
              </w:rPr>
              <w:t xml:space="preserve">Количество </w:t>
            </w:r>
          </w:p>
          <w:p w:rsidR="001B3272" w:rsidRPr="00160FEC" w:rsidRDefault="001B3272" w:rsidP="00874756">
            <w:pPr>
              <w:shd w:val="clear" w:color="auto" w:fill="FFFFFF"/>
              <w:spacing w:line="250" w:lineRule="exact"/>
              <w:ind w:left="-57" w:right="-57"/>
              <w:jc w:val="center"/>
              <w:rPr>
                <w:b/>
                <w:sz w:val="20"/>
              </w:rPr>
            </w:pPr>
            <w:r w:rsidRPr="00160FEC">
              <w:rPr>
                <w:b/>
                <w:sz w:val="20"/>
              </w:rPr>
              <w:t>справок</w:t>
            </w:r>
          </w:p>
        </w:tc>
        <w:tc>
          <w:tcPr>
            <w:tcW w:w="1702" w:type="dxa"/>
            <w:tcBorders>
              <w:top w:val="single" w:sz="6" w:space="0" w:color="000000"/>
              <w:left w:val="single" w:sz="6" w:space="0" w:color="000000"/>
              <w:bottom w:val="single" w:sz="6" w:space="0" w:color="000000"/>
              <w:right w:val="single" w:sz="6" w:space="0" w:color="000000"/>
            </w:tcBorders>
            <w:shd w:val="clear" w:color="auto" w:fill="FFFFFF"/>
          </w:tcPr>
          <w:p w:rsidR="001B3272" w:rsidRDefault="001B3272" w:rsidP="00874756">
            <w:pPr>
              <w:shd w:val="clear" w:color="auto" w:fill="FFFFFF"/>
              <w:spacing w:line="250" w:lineRule="exact"/>
              <w:ind w:left="-57" w:right="-57"/>
              <w:jc w:val="center"/>
              <w:rPr>
                <w:b/>
                <w:sz w:val="20"/>
              </w:rPr>
            </w:pPr>
          </w:p>
          <w:p w:rsidR="001B3272" w:rsidRPr="00160FEC" w:rsidRDefault="001B3272" w:rsidP="00874756">
            <w:pPr>
              <w:shd w:val="clear" w:color="auto" w:fill="FFFFFF"/>
              <w:spacing w:line="250" w:lineRule="exact"/>
              <w:ind w:left="-57" w:right="-57"/>
              <w:jc w:val="center"/>
              <w:rPr>
                <w:b/>
                <w:sz w:val="20"/>
              </w:rPr>
            </w:pPr>
            <w:r w:rsidRPr="00160FEC">
              <w:rPr>
                <w:b/>
                <w:sz w:val="20"/>
              </w:rPr>
              <w:t>Примечание</w:t>
            </w:r>
          </w:p>
        </w:tc>
      </w:tr>
      <w:tr w:rsidR="001B3272" w:rsidTr="00874756">
        <w:trPr>
          <w:trHeight w:hRule="exact" w:val="340"/>
        </w:trPr>
        <w:tc>
          <w:tcPr>
            <w:tcW w:w="426" w:type="dxa"/>
            <w:tcBorders>
              <w:top w:val="single" w:sz="6" w:space="0" w:color="000000"/>
              <w:left w:val="single" w:sz="6" w:space="0" w:color="000000"/>
              <w:bottom w:val="single" w:sz="6" w:space="0" w:color="000000"/>
            </w:tcBorders>
            <w:shd w:val="clear" w:color="auto" w:fill="FFFFFF"/>
            <w:vAlign w:val="center"/>
          </w:tcPr>
          <w:p w:rsidR="001B3272" w:rsidRPr="00A22EC9" w:rsidRDefault="001B3272" w:rsidP="00874756">
            <w:pPr>
              <w:shd w:val="clear" w:color="auto" w:fill="FFFFFF"/>
              <w:ind w:left="-57" w:right="-57"/>
              <w:jc w:val="center"/>
              <w:rPr>
                <w:sz w:val="22"/>
                <w:szCs w:val="22"/>
              </w:rPr>
            </w:pPr>
            <w:r w:rsidRPr="00A22EC9">
              <w:rPr>
                <w:b/>
                <w:sz w:val="22"/>
                <w:szCs w:val="22"/>
              </w:rPr>
              <w:t>1</w:t>
            </w:r>
          </w:p>
        </w:tc>
        <w:tc>
          <w:tcPr>
            <w:tcW w:w="3260" w:type="dxa"/>
            <w:tcBorders>
              <w:top w:val="single" w:sz="6" w:space="0" w:color="000000"/>
              <w:left w:val="single" w:sz="6" w:space="0" w:color="000000"/>
              <w:bottom w:val="single" w:sz="6" w:space="0" w:color="000000"/>
            </w:tcBorders>
            <w:shd w:val="clear" w:color="auto" w:fill="FFFFFF"/>
            <w:vAlign w:val="center"/>
          </w:tcPr>
          <w:p w:rsidR="001B3272" w:rsidRPr="00A22EC9" w:rsidRDefault="001B3272" w:rsidP="00874756">
            <w:pPr>
              <w:shd w:val="clear" w:color="auto" w:fill="FFFFFF"/>
              <w:jc w:val="center"/>
              <w:rPr>
                <w:sz w:val="22"/>
                <w:szCs w:val="22"/>
              </w:rPr>
            </w:pPr>
            <w:r w:rsidRPr="00A22EC9">
              <w:rPr>
                <w:b/>
                <w:sz w:val="22"/>
                <w:szCs w:val="22"/>
              </w:rPr>
              <w:t>2</w:t>
            </w:r>
          </w:p>
        </w:tc>
        <w:tc>
          <w:tcPr>
            <w:tcW w:w="2268" w:type="dxa"/>
            <w:tcBorders>
              <w:top w:val="single" w:sz="6" w:space="0" w:color="000000"/>
              <w:left w:val="single" w:sz="6" w:space="0" w:color="000000"/>
              <w:bottom w:val="single" w:sz="6" w:space="0" w:color="000000"/>
            </w:tcBorders>
            <w:shd w:val="clear" w:color="auto" w:fill="FFFFFF"/>
            <w:vAlign w:val="center"/>
          </w:tcPr>
          <w:p w:rsidR="001B3272" w:rsidRPr="00A22EC9" w:rsidRDefault="001B3272" w:rsidP="00874756">
            <w:pPr>
              <w:shd w:val="clear" w:color="auto" w:fill="FFFFFF"/>
              <w:jc w:val="center"/>
              <w:rPr>
                <w:sz w:val="22"/>
                <w:szCs w:val="22"/>
              </w:rPr>
            </w:pPr>
            <w:r w:rsidRPr="00A22EC9">
              <w:rPr>
                <w:b/>
                <w:sz w:val="22"/>
                <w:szCs w:val="22"/>
              </w:rPr>
              <w:t>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B3272" w:rsidRPr="00A22EC9" w:rsidRDefault="001B3272" w:rsidP="00874756">
            <w:pPr>
              <w:shd w:val="clear" w:color="auto" w:fill="FFFFFF"/>
              <w:ind w:left="-57" w:right="-57"/>
              <w:jc w:val="center"/>
              <w:rPr>
                <w:sz w:val="22"/>
                <w:szCs w:val="22"/>
              </w:rPr>
            </w:pPr>
            <w:r w:rsidRPr="00A22EC9">
              <w:rPr>
                <w:b/>
                <w:sz w:val="22"/>
                <w:szCs w:val="22"/>
              </w:rPr>
              <w:t>4</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1B3272" w:rsidRPr="00A22EC9" w:rsidRDefault="001B3272" w:rsidP="00874756">
            <w:pPr>
              <w:shd w:val="clear" w:color="auto" w:fill="FFFFFF"/>
              <w:ind w:left="-57" w:right="-57"/>
              <w:jc w:val="center"/>
              <w:rPr>
                <w:b/>
                <w:sz w:val="22"/>
                <w:szCs w:val="22"/>
              </w:rPr>
            </w:pPr>
            <w:r w:rsidRPr="00A22EC9">
              <w:rPr>
                <w:b/>
                <w:sz w:val="22"/>
                <w:szCs w:val="22"/>
              </w:rPr>
              <w:t>5</w:t>
            </w:r>
          </w:p>
        </w:tc>
        <w:tc>
          <w:tcPr>
            <w:tcW w:w="1702" w:type="dxa"/>
            <w:tcBorders>
              <w:top w:val="single" w:sz="6" w:space="0" w:color="000000"/>
              <w:left w:val="single" w:sz="6" w:space="0" w:color="000000"/>
              <w:bottom w:val="single" w:sz="6" w:space="0" w:color="000000"/>
              <w:right w:val="single" w:sz="6" w:space="0" w:color="000000"/>
            </w:tcBorders>
            <w:shd w:val="clear" w:color="auto" w:fill="FFFFFF"/>
          </w:tcPr>
          <w:p w:rsidR="001B3272" w:rsidRPr="00A22EC9" w:rsidRDefault="001B3272" w:rsidP="00874756">
            <w:pPr>
              <w:shd w:val="clear" w:color="auto" w:fill="FFFFFF"/>
              <w:ind w:left="-57" w:right="-57"/>
              <w:jc w:val="center"/>
              <w:rPr>
                <w:b/>
                <w:sz w:val="22"/>
                <w:szCs w:val="22"/>
              </w:rPr>
            </w:pPr>
            <w:r>
              <w:rPr>
                <w:b/>
                <w:sz w:val="22"/>
                <w:szCs w:val="22"/>
              </w:rPr>
              <w:t>6</w:t>
            </w:r>
          </w:p>
        </w:tc>
      </w:tr>
      <w:tr w:rsidR="001B3272" w:rsidTr="00874756">
        <w:trPr>
          <w:trHeight w:val="624"/>
        </w:trPr>
        <w:tc>
          <w:tcPr>
            <w:tcW w:w="426" w:type="dxa"/>
            <w:tcBorders>
              <w:top w:val="single" w:sz="6" w:space="0" w:color="000000"/>
              <w:left w:val="single" w:sz="6" w:space="0" w:color="000000"/>
              <w:bottom w:val="single" w:sz="6" w:space="0" w:color="000000"/>
            </w:tcBorders>
            <w:shd w:val="clear" w:color="auto" w:fill="FFFFFF"/>
          </w:tcPr>
          <w:p w:rsidR="001B3272" w:rsidRDefault="001B3272" w:rsidP="001B3272">
            <w:pPr>
              <w:widowControl w:val="0"/>
              <w:numPr>
                <w:ilvl w:val="0"/>
                <w:numId w:val="18"/>
              </w:numPr>
              <w:shd w:val="clear" w:color="auto" w:fill="FFFFFF"/>
              <w:snapToGrid w:val="0"/>
              <w:spacing w:line="278" w:lineRule="exact"/>
              <w:ind w:left="-57" w:right="-57" w:firstLine="113"/>
              <w:jc w:val="center"/>
              <w:rPr>
                <w:b/>
                <w:sz w:val="24"/>
                <w:szCs w:val="24"/>
              </w:rPr>
            </w:pPr>
          </w:p>
        </w:tc>
        <w:tc>
          <w:tcPr>
            <w:tcW w:w="3260" w:type="dxa"/>
            <w:tcBorders>
              <w:top w:val="single" w:sz="6" w:space="0" w:color="000000"/>
              <w:left w:val="single" w:sz="6" w:space="0" w:color="000000"/>
              <w:bottom w:val="single" w:sz="6" w:space="0" w:color="000000"/>
            </w:tcBorders>
            <w:shd w:val="clear" w:color="auto" w:fill="FFFFFF"/>
          </w:tcPr>
          <w:p w:rsidR="001B3272" w:rsidRPr="00EE4C9C" w:rsidRDefault="001B3272" w:rsidP="00874756">
            <w:pPr>
              <w:widowControl w:val="0"/>
              <w:shd w:val="clear" w:color="auto" w:fill="FFFFFF"/>
              <w:suppressAutoHyphens/>
              <w:jc w:val="both"/>
              <w:rPr>
                <w:sz w:val="26"/>
                <w:szCs w:val="26"/>
              </w:rPr>
            </w:pPr>
          </w:p>
        </w:tc>
        <w:tc>
          <w:tcPr>
            <w:tcW w:w="2268" w:type="dxa"/>
            <w:tcBorders>
              <w:top w:val="single" w:sz="6" w:space="0" w:color="000000"/>
              <w:left w:val="single" w:sz="6" w:space="0" w:color="000000"/>
              <w:bottom w:val="single" w:sz="6" w:space="0" w:color="000000"/>
            </w:tcBorders>
            <w:shd w:val="clear" w:color="auto" w:fill="FFFFFF"/>
          </w:tcPr>
          <w:p w:rsidR="001B3272" w:rsidRDefault="001B3272" w:rsidP="00874756">
            <w:pPr>
              <w:widowControl w:val="0"/>
              <w:shd w:val="clear" w:color="auto" w:fill="FFFFFF"/>
              <w:snapToGrid w:val="0"/>
              <w:jc w:val="center"/>
              <w:rPr>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1B3272" w:rsidRDefault="001B3272" w:rsidP="00874756">
            <w:pPr>
              <w:widowControl w:val="0"/>
              <w:shd w:val="clear" w:color="auto" w:fill="FFFFFF"/>
              <w:snapToGrid w:val="0"/>
              <w:ind w:left="-57" w:right="-57"/>
              <w:jc w:val="center"/>
              <w:rPr>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1B3272" w:rsidRDefault="001B3272" w:rsidP="00874756">
            <w:pPr>
              <w:widowControl w:val="0"/>
              <w:shd w:val="clear" w:color="auto" w:fill="FFFFFF"/>
              <w:snapToGrid w:val="0"/>
              <w:ind w:left="-57" w:right="-57"/>
              <w:jc w:val="center"/>
              <w:rPr>
                <w:sz w:val="24"/>
                <w:szCs w:val="24"/>
              </w:rPr>
            </w:pPr>
          </w:p>
        </w:tc>
        <w:tc>
          <w:tcPr>
            <w:tcW w:w="1702" w:type="dxa"/>
            <w:tcBorders>
              <w:top w:val="single" w:sz="6" w:space="0" w:color="000000"/>
              <w:left w:val="single" w:sz="6" w:space="0" w:color="000000"/>
              <w:bottom w:val="single" w:sz="6" w:space="0" w:color="000000"/>
              <w:right w:val="single" w:sz="6" w:space="0" w:color="000000"/>
            </w:tcBorders>
            <w:shd w:val="clear" w:color="auto" w:fill="FFFFFF"/>
          </w:tcPr>
          <w:p w:rsidR="001B3272" w:rsidRDefault="001B3272" w:rsidP="00874756">
            <w:pPr>
              <w:widowControl w:val="0"/>
              <w:shd w:val="clear" w:color="auto" w:fill="FFFFFF"/>
              <w:snapToGrid w:val="0"/>
              <w:ind w:left="-57" w:right="-57"/>
              <w:jc w:val="center"/>
              <w:rPr>
                <w:sz w:val="24"/>
                <w:szCs w:val="24"/>
              </w:rPr>
            </w:pPr>
          </w:p>
        </w:tc>
      </w:tr>
      <w:tr w:rsidR="001B3272" w:rsidTr="00874756">
        <w:trPr>
          <w:trHeight w:val="624"/>
        </w:trPr>
        <w:tc>
          <w:tcPr>
            <w:tcW w:w="426" w:type="dxa"/>
            <w:tcBorders>
              <w:top w:val="single" w:sz="6" w:space="0" w:color="000000"/>
              <w:left w:val="single" w:sz="6" w:space="0" w:color="000000"/>
              <w:bottom w:val="single" w:sz="6" w:space="0" w:color="000000"/>
            </w:tcBorders>
            <w:shd w:val="clear" w:color="auto" w:fill="FFFFFF"/>
          </w:tcPr>
          <w:p w:rsidR="001B3272" w:rsidRDefault="001B3272" w:rsidP="001B3272">
            <w:pPr>
              <w:widowControl w:val="0"/>
              <w:numPr>
                <w:ilvl w:val="0"/>
                <w:numId w:val="18"/>
              </w:numPr>
              <w:shd w:val="clear" w:color="auto" w:fill="FFFFFF"/>
              <w:snapToGrid w:val="0"/>
              <w:spacing w:line="278" w:lineRule="exact"/>
              <w:ind w:left="-57" w:right="-57" w:firstLine="113"/>
              <w:jc w:val="center"/>
              <w:rPr>
                <w:b/>
                <w:sz w:val="24"/>
                <w:szCs w:val="24"/>
              </w:rPr>
            </w:pPr>
          </w:p>
        </w:tc>
        <w:tc>
          <w:tcPr>
            <w:tcW w:w="3260" w:type="dxa"/>
            <w:tcBorders>
              <w:top w:val="single" w:sz="6" w:space="0" w:color="000000"/>
              <w:left w:val="single" w:sz="6" w:space="0" w:color="000000"/>
              <w:bottom w:val="single" w:sz="6" w:space="0" w:color="000000"/>
            </w:tcBorders>
            <w:shd w:val="clear" w:color="auto" w:fill="FFFFFF"/>
          </w:tcPr>
          <w:p w:rsidR="001B3272" w:rsidRPr="00EE4C9C" w:rsidRDefault="001B3272" w:rsidP="00874756">
            <w:pPr>
              <w:widowControl w:val="0"/>
              <w:shd w:val="clear" w:color="auto" w:fill="FFFFFF"/>
              <w:suppressAutoHyphens/>
              <w:jc w:val="both"/>
              <w:rPr>
                <w:sz w:val="26"/>
                <w:szCs w:val="26"/>
              </w:rPr>
            </w:pPr>
          </w:p>
        </w:tc>
        <w:tc>
          <w:tcPr>
            <w:tcW w:w="2268" w:type="dxa"/>
            <w:tcBorders>
              <w:top w:val="single" w:sz="6" w:space="0" w:color="000000"/>
              <w:left w:val="single" w:sz="6" w:space="0" w:color="000000"/>
              <w:bottom w:val="single" w:sz="6" w:space="0" w:color="000000"/>
            </w:tcBorders>
            <w:shd w:val="clear" w:color="auto" w:fill="FFFFFF"/>
          </w:tcPr>
          <w:p w:rsidR="001B3272" w:rsidRDefault="001B3272" w:rsidP="00874756">
            <w:pPr>
              <w:widowControl w:val="0"/>
              <w:shd w:val="clear" w:color="auto" w:fill="FFFFFF"/>
              <w:snapToGrid w:val="0"/>
              <w:jc w:val="center"/>
              <w:rPr>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1B3272" w:rsidRDefault="001B3272" w:rsidP="00874756">
            <w:pPr>
              <w:widowControl w:val="0"/>
              <w:shd w:val="clear" w:color="auto" w:fill="FFFFFF"/>
              <w:snapToGrid w:val="0"/>
              <w:ind w:left="-57" w:right="-57"/>
              <w:jc w:val="center"/>
              <w:rPr>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1B3272" w:rsidRDefault="001B3272" w:rsidP="00874756">
            <w:pPr>
              <w:widowControl w:val="0"/>
              <w:shd w:val="clear" w:color="auto" w:fill="FFFFFF"/>
              <w:snapToGrid w:val="0"/>
              <w:ind w:left="-57" w:right="-57"/>
              <w:jc w:val="center"/>
              <w:rPr>
                <w:sz w:val="24"/>
                <w:szCs w:val="24"/>
              </w:rPr>
            </w:pPr>
          </w:p>
        </w:tc>
        <w:tc>
          <w:tcPr>
            <w:tcW w:w="1702" w:type="dxa"/>
            <w:tcBorders>
              <w:top w:val="single" w:sz="6" w:space="0" w:color="000000"/>
              <w:left w:val="single" w:sz="6" w:space="0" w:color="000000"/>
              <w:bottom w:val="single" w:sz="6" w:space="0" w:color="000000"/>
              <w:right w:val="single" w:sz="6" w:space="0" w:color="000000"/>
            </w:tcBorders>
            <w:shd w:val="clear" w:color="auto" w:fill="FFFFFF"/>
          </w:tcPr>
          <w:p w:rsidR="001B3272" w:rsidRDefault="001B3272" w:rsidP="00874756">
            <w:pPr>
              <w:widowControl w:val="0"/>
              <w:shd w:val="clear" w:color="auto" w:fill="FFFFFF"/>
              <w:snapToGrid w:val="0"/>
              <w:ind w:left="-57" w:right="-57"/>
              <w:jc w:val="center"/>
              <w:rPr>
                <w:sz w:val="24"/>
                <w:szCs w:val="24"/>
              </w:rPr>
            </w:pPr>
          </w:p>
        </w:tc>
      </w:tr>
    </w:tbl>
    <w:p w:rsidR="001B3272" w:rsidRDefault="001B3272" w:rsidP="001B3272">
      <w:pPr>
        <w:ind w:firstLine="700"/>
        <w:jc w:val="both"/>
      </w:pPr>
      <w:r>
        <w:t>…</w:t>
      </w:r>
    </w:p>
    <w:p w:rsidR="001B3272" w:rsidRDefault="001B3272" w:rsidP="001B3272">
      <w:pPr>
        <w:widowControl w:val="0"/>
        <w:suppressAutoHyphens/>
        <w:ind w:firstLine="697"/>
        <w:jc w:val="both"/>
      </w:pPr>
    </w:p>
    <w:p w:rsidR="001B3272" w:rsidRDefault="001B3272" w:rsidP="001B3272">
      <w:pPr>
        <w:widowControl w:val="0"/>
        <w:suppressAutoHyphens/>
        <w:ind w:firstLine="697"/>
        <w:jc w:val="both"/>
      </w:pPr>
      <w:r>
        <w:t>Настоящий акт составлен в двух экземплярах: первый экземпляр хранится в/у___________________________________________________________________,</w:t>
      </w:r>
    </w:p>
    <w:p w:rsidR="001B3272" w:rsidRDefault="001B3272" w:rsidP="001B3272">
      <w:pPr>
        <w:pStyle w:val="HTML"/>
        <w:tabs>
          <w:tab w:val="clear" w:pos="9160"/>
          <w:tab w:val="left" w:pos="8931"/>
        </w:tabs>
        <w:suppressAutoHyphens/>
        <w:ind w:right="-1" w:firstLine="851"/>
        <w:jc w:val="center"/>
        <w:rPr>
          <w:rFonts w:ascii="Times New Roman" w:hAnsi="Times New Roman"/>
          <w:sz w:val="28"/>
          <w:szCs w:val="28"/>
          <w:lang w:eastAsia="zh-CN"/>
        </w:rPr>
      </w:pPr>
      <w:r>
        <w:rPr>
          <w:rFonts w:ascii="Times New Roman" w:hAnsi="Times New Roman"/>
          <w:lang w:eastAsia="zh-CN"/>
        </w:rPr>
        <w:t>(подразделение или лицо, передающее справки о доходах, об имуществе и обязательствах имущественного характера)</w:t>
      </w:r>
    </w:p>
    <w:p w:rsidR="001B3272" w:rsidRDefault="001B3272" w:rsidP="001B3272">
      <w:pPr>
        <w:widowControl w:val="0"/>
        <w:suppressAutoHyphens/>
        <w:jc w:val="both"/>
      </w:pPr>
      <w:r>
        <w:t>второй экземпляр – в/у_________________________________________________.</w:t>
      </w:r>
    </w:p>
    <w:p w:rsidR="001B3272" w:rsidRDefault="001B3272" w:rsidP="001B3272">
      <w:pPr>
        <w:pStyle w:val="HTML"/>
        <w:tabs>
          <w:tab w:val="clear" w:pos="9160"/>
          <w:tab w:val="left" w:pos="8931"/>
        </w:tabs>
        <w:suppressAutoHyphens/>
        <w:ind w:right="-1" w:firstLine="851"/>
        <w:jc w:val="center"/>
        <w:rPr>
          <w:rFonts w:ascii="Times New Roman" w:hAnsi="Times New Roman"/>
          <w:lang w:eastAsia="zh-CN"/>
        </w:rPr>
      </w:pPr>
      <w:r>
        <w:rPr>
          <w:rFonts w:ascii="Times New Roman" w:hAnsi="Times New Roman"/>
          <w:lang w:eastAsia="zh-CN"/>
        </w:rPr>
        <w:t xml:space="preserve">(подразделение или лицо, принимающее справки о доходах, об имуществе </w:t>
      </w:r>
    </w:p>
    <w:p w:rsidR="001B3272" w:rsidRDefault="001B3272" w:rsidP="001B3272">
      <w:pPr>
        <w:pStyle w:val="HTML"/>
        <w:tabs>
          <w:tab w:val="clear" w:pos="9160"/>
          <w:tab w:val="left" w:pos="8931"/>
        </w:tabs>
        <w:suppressAutoHyphens/>
        <w:ind w:right="-1" w:firstLine="851"/>
        <w:jc w:val="center"/>
        <w:rPr>
          <w:rFonts w:ascii="Times New Roman" w:hAnsi="Times New Roman"/>
          <w:sz w:val="28"/>
          <w:szCs w:val="28"/>
          <w:lang w:eastAsia="zh-CN"/>
        </w:rPr>
      </w:pPr>
      <w:r>
        <w:rPr>
          <w:rFonts w:ascii="Times New Roman" w:hAnsi="Times New Roman"/>
          <w:lang w:eastAsia="zh-CN"/>
        </w:rPr>
        <w:t>и обязательствах имущественного характера)</w:t>
      </w:r>
    </w:p>
    <w:p w:rsidR="001B3272" w:rsidRDefault="001B3272" w:rsidP="001B3272">
      <w:pPr>
        <w:jc w:val="both"/>
      </w:pPr>
    </w:p>
    <w:p w:rsidR="001B3272" w:rsidRDefault="001B3272" w:rsidP="001B3272">
      <w:pPr>
        <w:jc w:val="both"/>
      </w:pPr>
    </w:p>
    <w:p w:rsidR="001B3272" w:rsidRDefault="001B3272" w:rsidP="001B3272">
      <w:pPr>
        <w:jc w:val="both"/>
      </w:pPr>
    </w:p>
    <w:p w:rsidR="001B3272" w:rsidRDefault="001B3272" w:rsidP="001B3272">
      <w:pPr>
        <w:jc w:val="both"/>
      </w:pPr>
    </w:p>
    <w:tbl>
      <w:tblPr>
        <w:tblW w:w="0" w:type="auto"/>
        <w:tblLook w:val="04A0" w:firstRow="1" w:lastRow="0" w:firstColumn="1" w:lastColumn="0" w:noHBand="0" w:noVBand="1"/>
      </w:tblPr>
      <w:tblGrid>
        <w:gridCol w:w="4916"/>
        <w:gridCol w:w="5109"/>
      </w:tblGrid>
      <w:tr w:rsidR="001B3272" w:rsidTr="00874756">
        <w:tc>
          <w:tcPr>
            <w:tcW w:w="4994" w:type="dxa"/>
            <w:shd w:val="clear" w:color="auto" w:fill="auto"/>
          </w:tcPr>
          <w:p w:rsidR="001B3272" w:rsidRPr="00E96B1B" w:rsidRDefault="001B3272" w:rsidP="00874756">
            <w:pPr>
              <w:jc w:val="both"/>
              <w:rPr>
                <w:b/>
              </w:rPr>
            </w:pPr>
            <w:r w:rsidRPr="00E96B1B">
              <w:rPr>
                <w:b/>
              </w:rPr>
              <w:t>ПЕРЕДАЛ:</w:t>
            </w:r>
          </w:p>
          <w:p w:rsidR="001B3272" w:rsidRDefault="001B3272" w:rsidP="00874756">
            <w:pPr>
              <w:jc w:val="both"/>
            </w:pPr>
            <w:r>
              <w:t>_____________________________</w:t>
            </w:r>
          </w:p>
          <w:p w:rsidR="001B3272" w:rsidRPr="002F0C0D" w:rsidRDefault="001B3272" w:rsidP="00874756">
            <w:pPr>
              <w:jc w:val="both"/>
              <w:rPr>
                <w:sz w:val="20"/>
              </w:rPr>
            </w:pPr>
            <w:r w:rsidRPr="002F0C0D">
              <w:rPr>
                <w:sz w:val="20"/>
              </w:rPr>
              <w:t>(</w:t>
            </w:r>
            <w:r>
              <w:rPr>
                <w:sz w:val="20"/>
              </w:rPr>
              <w:t xml:space="preserve">должность, подпись и ФИО лица, </w:t>
            </w:r>
          </w:p>
          <w:p w:rsidR="001B3272" w:rsidRDefault="001B3272" w:rsidP="00874756">
            <w:pPr>
              <w:jc w:val="both"/>
              <w:rPr>
                <w:sz w:val="20"/>
              </w:rPr>
            </w:pPr>
          </w:p>
          <w:p w:rsidR="001B3272" w:rsidRDefault="001B3272" w:rsidP="00874756">
            <w:pPr>
              <w:jc w:val="both"/>
              <w:rPr>
                <w:sz w:val="20"/>
              </w:rPr>
            </w:pPr>
            <w:r>
              <w:rPr>
                <w:sz w:val="20"/>
              </w:rPr>
              <w:t>_________________________________________</w:t>
            </w:r>
          </w:p>
          <w:p w:rsidR="001B3272" w:rsidRPr="002F0C0D" w:rsidRDefault="001B3272" w:rsidP="00874756">
            <w:pPr>
              <w:jc w:val="both"/>
              <w:rPr>
                <w:sz w:val="20"/>
              </w:rPr>
            </w:pPr>
            <w:r>
              <w:rPr>
                <w:sz w:val="20"/>
              </w:rPr>
              <w:t>передающего</w:t>
            </w:r>
            <w:r w:rsidRPr="002F0C0D">
              <w:rPr>
                <w:sz w:val="20"/>
              </w:rPr>
              <w:t xml:space="preserve"> </w:t>
            </w:r>
            <w:r>
              <w:rPr>
                <w:sz w:val="20"/>
              </w:rPr>
              <w:t>справки</w:t>
            </w:r>
            <w:r w:rsidRPr="002F0C0D">
              <w:rPr>
                <w:sz w:val="20"/>
              </w:rPr>
              <w:t xml:space="preserve"> о доходах, об имуществе </w:t>
            </w:r>
          </w:p>
          <w:p w:rsidR="001B3272" w:rsidRPr="002F0C0D" w:rsidRDefault="001B3272" w:rsidP="00874756">
            <w:pPr>
              <w:jc w:val="both"/>
              <w:rPr>
                <w:sz w:val="20"/>
              </w:rPr>
            </w:pPr>
            <w:r w:rsidRPr="002F0C0D">
              <w:rPr>
                <w:sz w:val="20"/>
              </w:rPr>
              <w:t>и обязательствах имущественного характера)</w:t>
            </w:r>
          </w:p>
          <w:p w:rsidR="001B3272" w:rsidRDefault="001B3272" w:rsidP="00874756">
            <w:pPr>
              <w:jc w:val="both"/>
            </w:pPr>
            <w:r>
              <w:t>_____________________________</w:t>
            </w:r>
          </w:p>
          <w:p w:rsidR="001B3272" w:rsidRDefault="001B3272" w:rsidP="00874756">
            <w:pPr>
              <w:rPr>
                <w:sz w:val="24"/>
                <w:szCs w:val="24"/>
              </w:rPr>
            </w:pPr>
          </w:p>
          <w:p w:rsidR="001B3272" w:rsidRDefault="001B3272" w:rsidP="00874756">
            <w:pPr>
              <w:rPr>
                <w:sz w:val="18"/>
                <w:szCs w:val="18"/>
              </w:rPr>
            </w:pPr>
            <w:r w:rsidRPr="00366F40">
              <w:rPr>
                <w:sz w:val="24"/>
                <w:szCs w:val="24"/>
              </w:rPr>
              <w:t>«</w:t>
            </w:r>
            <w:r>
              <w:rPr>
                <w:sz w:val="24"/>
                <w:szCs w:val="24"/>
              </w:rPr>
              <w:t>____</w:t>
            </w:r>
            <w:r w:rsidRPr="00366F40">
              <w:rPr>
                <w:sz w:val="24"/>
                <w:szCs w:val="24"/>
              </w:rPr>
              <w:t>»</w:t>
            </w:r>
            <w:r>
              <w:rPr>
                <w:sz w:val="24"/>
                <w:szCs w:val="24"/>
              </w:rPr>
              <w:t xml:space="preserve"> _______________ </w:t>
            </w:r>
            <w:r w:rsidRPr="00366F40">
              <w:rPr>
                <w:sz w:val="24"/>
                <w:szCs w:val="24"/>
              </w:rPr>
              <w:t>20</w:t>
            </w:r>
            <w:r>
              <w:rPr>
                <w:sz w:val="24"/>
                <w:szCs w:val="24"/>
              </w:rPr>
              <w:t>__</w:t>
            </w:r>
            <w:r w:rsidRPr="00366F40">
              <w:rPr>
                <w:sz w:val="24"/>
                <w:szCs w:val="24"/>
              </w:rPr>
              <w:t xml:space="preserve"> г</w:t>
            </w:r>
            <w:r>
              <w:rPr>
                <w:sz w:val="24"/>
                <w:szCs w:val="24"/>
              </w:rPr>
              <w:t>.</w:t>
            </w:r>
          </w:p>
          <w:p w:rsidR="001B3272" w:rsidRPr="001C3786" w:rsidRDefault="001B3272" w:rsidP="00874756">
            <w:pPr>
              <w:jc w:val="both"/>
              <w:rPr>
                <w:sz w:val="20"/>
              </w:rPr>
            </w:pPr>
            <w:r>
              <w:rPr>
                <w:sz w:val="20"/>
              </w:rPr>
              <w:t xml:space="preserve">        </w:t>
            </w:r>
            <w:r w:rsidRPr="00366F40">
              <w:rPr>
                <w:sz w:val="20"/>
              </w:rPr>
              <w:t>(дата подписания акта)</w:t>
            </w:r>
          </w:p>
        </w:tc>
        <w:tc>
          <w:tcPr>
            <w:tcW w:w="5144" w:type="dxa"/>
            <w:shd w:val="clear" w:color="auto" w:fill="auto"/>
          </w:tcPr>
          <w:p w:rsidR="001B3272" w:rsidRPr="00E96B1B" w:rsidRDefault="001B3272" w:rsidP="00874756">
            <w:pPr>
              <w:suppressAutoHyphens/>
              <w:jc w:val="both"/>
              <w:rPr>
                <w:b/>
              </w:rPr>
            </w:pPr>
            <w:r w:rsidRPr="00E96B1B">
              <w:rPr>
                <w:b/>
              </w:rPr>
              <w:t>ПРИНЯЛ:</w:t>
            </w:r>
          </w:p>
          <w:p w:rsidR="001B3272" w:rsidRDefault="001B3272" w:rsidP="00874756">
            <w:pPr>
              <w:suppressAutoHyphens/>
              <w:jc w:val="both"/>
            </w:pPr>
            <w:r>
              <w:t>_________________________________</w:t>
            </w:r>
          </w:p>
          <w:p w:rsidR="001B3272" w:rsidRPr="001C3786" w:rsidRDefault="001B3272" w:rsidP="00874756">
            <w:pPr>
              <w:suppressAutoHyphens/>
              <w:jc w:val="both"/>
            </w:pPr>
            <w:r w:rsidRPr="002F0C0D">
              <w:rPr>
                <w:sz w:val="20"/>
              </w:rPr>
              <w:t>(</w:t>
            </w:r>
            <w:r>
              <w:rPr>
                <w:sz w:val="20"/>
              </w:rPr>
              <w:t xml:space="preserve">должность, подпись и ФИО лица, </w:t>
            </w:r>
          </w:p>
          <w:p w:rsidR="001B3272" w:rsidRDefault="001B3272" w:rsidP="00874756">
            <w:pPr>
              <w:jc w:val="both"/>
              <w:rPr>
                <w:sz w:val="20"/>
              </w:rPr>
            </w:pPr>
          </w:p>
          <w:p w:rsidR="001B3272" w:rsidRDefault="001B3272" w:rsidP="00874756">
            <w:pPr>
              <w:jc w:val="both"/>
              <w:rPr>
                <w:sz w:val="20"/>
              </w:rPr>
            </w:pPr>
            <w:r>
              <w:rPr>
                <w:sz w:val="20"/>
              </w:rPr>
              <w:t>______________________________________________</w:t>
            </w:r>
          </w:p>
          <w:p w:rsidR="001B3272" w:rsidRPr="002F0C0D" w:rsidRDefault="001B3272" w:rsidP="00874756">
            <w:pPr>
              <w:jc w:val="both"/>
              <w:rPr>
                <w:sz w:val="20"/>
              </w:rPr>
            </w:pPr>
            <w:r>
              <w:rPr>
                <w:sz w:val="20"/>
              </w:rPr>
              <w:t>принимающего</w:t>
            </w:r>
            <w:r w:rsidRPr="002F0C0D">
              <w:rPr>
                <w:sz w:val="20"/>
              </w:rPr>
              <w:t xml:space="preserve"> </w:t>
            </w:r>
            <w:r>
              <w:rPr>
                <w:sz w:val="20"/>
              </w:rPr>
              <w:t>справки</w:t>
            </w:r>
            <w:r w:rsidRPr="002F0C0D">
              <w:rPr>
                <w:sz w:val="20"/>
              </w:rPr>
              <w:t xml:space="preserve"> о доходах, об имуществе </w:t>
            </w:r>
          </w:p>
          <w:p w:rsidR="001B3272" w:rsidRPr="002F0C0D" w:rsidRDefault="001B3272" w:rsidP="00874756">
            <w:pPr>
              <w:jc w:val="both"/>
              <w:rPr>
                <w:sz w:val="20"/>
              </w:rPr>
            </w:pPr>
            <w:r w:rsidRPr="002F0C0D">
              <w:rPr>
                <w:sz w:val="20"/>
              </w:rPr>
              <w:t>и обязательствах имущественного характера)</w:t>
            </w:r>
          </w:p>
          <w:p w:rsidR="001B3272" w:rsidRDefault="001B3272" w:rsidP="00874756">
            <w:pPr>
              <w:suppressAutoHyphens/>
              <w:jc w:val="both"/>
            </w:pPr>
            <w:r>
              <w:t>_________________________________</w:t>
            </w:r>
          </w:p>
          <w:p w:rsidR="001B3272" w:rsidRDefault="001B3272" w:rsidP="00874756">
            <w:pPr>
              <w:rPr>
                <w:sz w:val="24"/>
                <w:szCs w:val="24"/>
              </w:rPr>
            </w:pPr>
          </w:p>
          <w:p w:rsidR="001B3272" w:rsidRDefault="001B3272" w:rsidP="00874756">
            <w:pPr>
              <w:rPr>
                <w:sz w:val="18"/>
                <w:szCs w:val="18"/>
              </w:rPr>
            </w:pPr>
            <w:r w:rsidRPr="00366F40">
              <w:rPr>
                <w:sz w:val="24"/>
                <w:szCs w:val="24"/>
              </w:rPr>
              <w:t>«</w:t>
            </w:r>
            <w:r>
              <w:rPr>
                <w:sz w:val="24"/>
                <w:szCs w:val="24"/>
              </w:rPr>
              <w:t>____</w:t>
            </w:r>
            <w:r w:rsidRPr="00366F40">
              <w:rPr>
                <w:sz w:val="24"/>
                <w:szCs w:val="24"/>
              </w:rPr>
              <w:t>»</w:t>
            </w:r>
            <w:r>
              <w:rPr>
                <w:sz w:val="24"/>
                <w:szCs w:val="24"/>
              </w:rPr>
              <w:t xml:space="preserve"> _______________ </w:t>
            </w:r>
            <w:r w:rsidRPr="00366F40">
              <w:rPr>
                <w:sz w:val="24"/>
                <w:szCs w:val="24"/>
              </w:rPr>
              <w:t>20</w:t>
            </w:r>
            <w:r>
              <w:rPr>
                <w:sz w:val="24"/>
                <w:szCs w:val="24"/>
              </w:rPr>
              <w:t>__</w:t>
            </w:r>
            <w:r w:rsidRPr="00366F40">
              <w:rPr>
                <w:sz w:val="24"/>
                <w:szCs w:val="24"/>
              </w:rPr>
              <w:t xml:space="preserve"> г</w:t>
            </w:r>
            <w:r>
              <w:rPr>
                <w:sz w:val="24"/>
                <w:szCs w:val="24"/>
              </w:rPr>
              <w:t>.</w:t>
            </w:r>
          </w:p>
          <w:p w:rsidR="001B3272" w:rsidRDefault="001B3272" w:rsidP="00874756">
            <w:pPr>
              <w:suppressAutoHyphens/>
              <w:jc w:val="both"/>
            </w:pPr>
            <w:r>
              <w:rPr>
                <w:sz w:val="20"/>
              </w:rPr>
              <w:t xml:space="preserve">           </w:t>
            </w:r>
            <w:r w:rsidRPr="00366F40">
              <w:rPr>
                <w:sz w:val="20"/>
              </w:rPr>
              <w:t>(дата подписания акта)</w:t>
            </w:r>
          </w:p>
          <w:p w:rsidR="001B3272" w:rsidRDefault="001B3272" w:rsidP="00874756">
            <w:pPr>
              <w:jc w:val="both"/>
            </w:pPr>
          </w:p>
        </w:tc>
      </w:tr>
      <w:tr w:rsidR="001B3272" w:rsidTr="00874756">
        <w:tc>
          <w:tcPr>
            <w:tcW w:w="4994" w:type="dxa"/>
            <w:shd w:val="clear" w:color="auto" w:fill="auto"/>
          </w:tcPr>
          <w:p w:rsidR="001B3272" w:rsidRPr="00E96B1B" w:rsidRDefault="001B3272" w:rsidP="00874756">
            <w:pPr>
              <w:jc w:val="both"/>
              <w:rPr>
                <w:b/>
              </w:rPr>
            </w:pPr>
          </w:p>
        </w:tc>
        <w:tc>
          <w:tcPr>
            <w:tcW w:w="5144" w:type="dxa"/>
            <w:shd w:val="clear" w:color="auto" w:fill="auto"/>
          </w:tcPr>
          <w:p w:rsidR="001B3272" w:rsidRPr="00E96B1B" w:rsidRDefault="001B3272" w:rsidP="00874756">
            <w:pPr>
              <w:suppressAutoHyphens/>
              <w:jc w:val="both"/>
              <w:rPr>
                <w:b/>
              </w:rPr>
            </w:pPr>
          </w:p>
        </w:tc>
      </w:tr>
    </w:tbl>
    <w:p w:rsidR="001B3272" w:rsidRDefault="001B3272" w:rsidP="001B3272">
      <w:pPr>
        <w:jc w:val="center"/>
      </w:pPr>
      <w:r>
        <w:t>_______________</w:t>
      </w:r>
    </w:p>
    <w:sectPr w:rsidR="001B3272" w:rsidSect="00643B9B">
      <w:headerReference w:type="default" r:id="rId10"/>
      <w:type w:val="continuous"/>
      <w:pgSz w:w="11907" w:h="16840" w:code="9"/>
      <w:pgMar w:top="1134" w:right="567" w:bottom="1134" w:left="1531" w:header="360" w:footer="85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931" w:rsidRDefault="00555931">
      <w:r>
        <w:separator/>
      </w:r>
    </w:p>
  </w:endnote>
  <w:endnote w:type="continuationSeparator" w:id="0">
    <w:p w:rsidR="00555931" w:rsidRDefault="00555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931" w:rsidRDefault="00555931">
      <w:r>
        <w:separator/>
      </w:r>
    </w:p>
  </w:footnote>
  <w:footnote w:type="continuationSeparator" w:id="0">
    <w:p w:rsidR="00555931" w:rsidRDefault="005559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ECA" w:rsidRDefault="00C72ECA">
    <w:pPr>
      <w:pStyle w:val="a5"/>
      <w:framePr w:wrap="around" w:vAnchor="text" w:hAnchor="margin" w:xAlign="center" w:y="1"/>
      <w:rPr>
        <w:rStyle w:val="a7"/>
      </w:rPr>
    </w:pPr>
  </w:p>
  <w:p w:rsidR="00C72ECA" w:rsidRDefault="00C72EC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2"/>
    <w:lvl w:ilvl="0">
      <w:start w:val="1"/>
      <w:numFmt w:val="decimal"/>
      <w:lvlText w:val="%1."/>
      <w:lvlJc w:val="left"/>
      <w:pPr>
        <w:tabs>
          <w:tab w:val="num" w:pos="786"/>
        </w:tabs>
        <w:ind w:left="786" w:hanging="360"/>
      </w:pPr>
    </w:lvl>
  </w:abstractNum>
  <w:abstractNum w:abstractNumId="1" w15:restartNumberingAfterBreak="0">
    <w:nsid w:val="01164B52"/>
    <w:multiLevelType w:val="multilevel"/>
    <w:tmpl w:val="5BD0C9EE"/>
    <w:lvl w:ilvl="0">
      <w:start w:val="1"/>
      <w:numFmt w:val="decimal"/>
      <w:lvlText w:val="%1."/>
      <w:lvlJc w:val="left"/>
      <w:pPr>
        <w:tabs>
          <w:tab w:val="num" w:pos="1068"/>
        </w:tabs>
        <w:ind w:left="1068" w:hanging="360"/>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2" w15:restartNumberingAfterBreak="0">
    <w:nsid w:val="0A5165FF"/>
    <w:multiLevelType w:val="singleLevel"/>
    <w:tmpl w:val="0419000F"/>
    <w:lvl w:ilvl="0">
      <w:start w:val="1"/>
      <w:numFmt w:val="decimal"/>
      <w:lvlText w:val="%1."/>
      <w:lvlJc w:val="left"/>
      <w:pPr>
        <w:tabs>
          <w:tab w:val="num" w:pos="360"/>
        </w:tabs>
        <w:ind w:left="360" w:hanging="360"/>
      </w:pPr>
      <w:rPr>
        <w:rFonts w:hint="default"/>
      </w:rPr>
    </w:lvl>
  </w:abstractNum>
  <w:abstractNum w:abstractNumId="3" w15:restartNumberingAfterBreak="0">
    <w:nsid w:val="0C4A11AB"/>
    <w:multiLevelType w:val="hybridMultilevel"/>
    <w:tmpl w:val="B61A8DA6"/>
    <w:lvl w:ilvl="0" w:tplc="A326624A">
      <w:start w:val="1"/>
      <w:numFmt w:val="decimal"/>
      <w:lvlText w:val="%1."/>
      <w:lvlJc w:val="left"/>
      <w:pPr>
        <w:tabs>
          <w:tab w:val="num" w:pos="1588"/>
        </w:tabs>
        <w:ind w:left="1588" w:hanging="10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D116CF5"/>
    <w:multiLevelType w:val="singleLevel"/>
    <w:tmpl w:val="0419000F"/>
    <w:lvl w:ilvl="0">
      <w:start w:val="1"/>
      <w:numFmt w:val="decimal"/>
      <w:lvlText w:val="%1."/>
      <w:lvlJc w:val="left"/>
      <w:pPr>
        <w:tabs>
          <w:tab w:val="num" w:pos="360"/>
        </w:tabs>
        <w:ind w:left="360" w:hanging="360"/>
      </w:pPr>
      <w:rPr>
        <w:rFonts w:hint="default"/>
      </w:rPr>
    </w:lvl>
  </w:abstractNum>
  <w:abstractNum w:abstractNumId="5" w15:restartNumberingAfterBreak="0">
    <w:nsid w:val="154E00A3"/>
    <w:multiLevelType w:val="singleLevel"/>
    <w:tmpl w:val="1E480C24"/>
    <w:lvl w:ilvl="0">
      <w:start w:val="1"/>
      <w:numFmt w:val="decimal"/>
      <w:lvlText w:val="%1."/>
      <w:lvlJc w:val="left"/>
      <w:pPr>
        <w:tabs>
          <w:tab w:val="num" w:pos="510"/>
        </w:tabs>
        <w:ind w:left="510" w:hanging="510"/>
      </w:pPr>
      <w:rPr>
        <w:rFonts w:hint="default"/>
      </w:rPr>
    </w:lvl>
  </w:abstractNum>
  <w:abstractNum w:abstractNumId="6" w15:restartNumberingAfterBreak="0">
    <w:nsid w:val="204075FB"/>
    <w:multiLevelType w:val="singleLevel"/>
    <w:tmpl w:val="0419000F"/>
    <w:lvl w:ilvl="0">
      <w:start w:val="1"/>
      <w:numFmt w:val="decimal"/>
      <w:lvlText w:val="%1."/>
      <w:lvlJc w:val="left"/>
      <w:pPr>
        <w:tabs>
          <w:tab w:val="num" w:pos="360"/>
        </w:tabs>
        <w:ind w:left="360" w:hanging="360"/>
      </w:pPr>
      <w:rPr>
        <w:rFonts w:hint="default"/>
      </w:rPr>
    </w:lvl>
  </w:abstractNum>
  <w:abstractNum w:abstractNumId="7" w15:restartNumberingAfterBreak="0">
    <w:nsid w:val="368C47E9"/>
    <w:multiLevelType w:val="singleLevel"/>
    <w:tmpl w:val="F3C6824A"/>
    <w:lvl w:ilvl="0">
      <w:start w:val="1"/>
      <w:numFmt w:val="decimal"/>
      <w:lvlText w:val="%1."/>
      <w:lvlJc w:val="left"/>
      <w:pPr>
        <w:tabs>
          <w:tab w:val="num" w:pos="1080"/>
        </w:tabs>
        <w:ind w:left="1080" w:hanging="360"/>
      </w:pPr>
      <w:rPr>
        <w:rFonts w:hint="default"/>
      </w:rPr>
    </w:lvl>
  </w:abstractNum>
  <w:abstractNum w:abstractNumId="8" w15:restartNumberingAfterBreak="0">
    <w:nsid w:val="36C44CF9"/>
    <w:multiLevelType w:val="multilevel"/>
    <w:tmpl w:val="2128726C"/>
    <w:lvl w:ilvl="0">
      <w:start w:val="1"/>
      <w:numFmt w:val="decimal"/>
      <w:lvlText w:val="%1."/>
      <w:lvlJc w:val="left"/>
      <w:pPr>
        <w:tabs>
          <w:tab w:val="num" w:pos="1740"/>
        </w:tabs>
        <w:ind w:left="1740" w:hanging="10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3B0D2E2A"/>
    <w:multiLevelType w:val="multilevel"/>
    <w:tmpl w:val="A0D0B59A"/>
    <w:lvl w:ilvl="0">
      <w:start w:val="1"/>
      <w:numFmt w:val="bullet"/>
      <w:lvlText w:val=""/>
      <w:lvlJc w:val="left"/>
      <w:pPr>
        <w:tabs>
          <w:tab w:val="num" w:pos="360"/>
        </w:tabs>
        <w:ind w:left="360" w:hanging="360"/>
      </w:pPr>
      <w:rPr>
        <w:rFonts w:ascii="Wingdings" w:hAnsi="Wingdings" w:hint="default"/>
      </w:rPr>
    </w:lvl>
    <w:lvl w:ilvl="1">
      <w:start w:val="1"/>
      <w:numFmt w:val="decimal"/>
      <w:lvlText w:val="%2."/>
      <w:lvlJc w:val="left"/>
      <w:pPr>
        <w:tabs>
          <w:tab w:val="num" w:pos="1080"/>
        </w:tabs>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D565D4F"/>
    <w:multiLevelType w:val="hybridMultilevel"/>
    <w:tmpl w:val="F796F1E0"/>
    <w:lvl w:ilvl="0" w:tplc="A326624A">
      <w:start w:val="1"/>
      <w:numFmt w:val="decimal"/>
      <w:lvlText w:val="%1."/>
      <w:lvlJc w:val="left"/>
      <w:pPr>
        <w:tabs>
          <w:tab w:val="num" w:pos="1588"/>
        </w:tabs>
        <w:ind w:left="1588" w:hanging="10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8384ECE"/>
    <w:multiLevelType w:val="multilevel"/>
    <w:tmpl w:val="D86055D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68"/>
        </w:tabs>
        <w:ind w:left="1068" w:hanging="360"/>
      </w:pPr>
      <w:rPr>
        <w:rFonts w:hint="default"/>
      </w:rPr>
    </w:lvl>
    <w:lvl w:ilvl="2">
      <w:start w:val="1"/>
      <w:numFmt w:val="decimal"/>
      <w:isLgl/>
      <w:lvlText w:val="%1.%2.%3"/>
      <w:lvlJc w:val="left"/>
      <w:pPr>
        <w:tabs>
          <w:tab w:val="num" w:pos="2136"/>
        </w:tabs>
        <w:ind w:left="2136" w:hanging="720"/>
      </w:pPr>
      <w:rPr>
        <w:rFonts w:hint="default"/>
      </w:rPr>
    </w:lvl>
    <w:lvl w:ilvl="3">
      <w:start w:val="1"/>
      <w:numFmt w:val="decimal"/>
      <w:isLgl/>
      <w:lvlText w:val="%1.%2.%3.%4"/>
      <w:lvlJc w:val="left"/>
      <w:pPr>
        <w:tabs>
          <w:tab w:val="num" w:pos="3204"/>
        </w:tabs>
        <w:ind w:left="3204" w:hanging="1080"/>
      </w:pPr>
      <w:rPr>
        <w:rFonts w:hint="default"/>
      </w:rPr>
    </w:lvl>
    <w:lvl w:ilvl="4">
      <w:start w:val="1"/>
      <w:numFmt w:val="decimal"/>
      <w:isLgl/>
      <w:lvlText w:val="%1.%2.%3.%4.%5"/>
      <w:lvlJc w:val="left"/>
      <w:pPr>
        <w:tabs>
          <w:tab w:val="num" w:pos="3912"/>
        </w:tabs>
        <w:ind w:left="3912" w:hanging="1080"/>
      </w:pPr>
      <w:rPr>
        <w:rFonts w:hint="default"/>
      </w:rPr>
    </w:lvl>
    <w:lvl w:ilvl="5">
      <w:start w:val="1"/>
      <w:numFmt w:val="decimal"/>
      <w:isLgl/>
      <w:lvlText w:val="%1.%2.%3.%4.%5.%6"/>
      <w:lvlJc w:val="left"/>
      <w:pPr>
        <w:tabs>
          <w:tab w:val="num" w:pos="4980"/>
        </w:tabs>
        <w:ind w:left="4980" w:hanging="1440"/>
      </w:pPr>
      <w:rPr>
        <w:rFonts w:hint="default"/>
      </w:rPr>
    </w:lvl>
    <w:lvl w:ilvl="6">
      <w:start w:val="1"/>
      <w:numFmt w:val="decimal"/>
      <w:isLgl/>
      <w:lvlText w:val="%1.%2.%3.%4.%5.%6.%7"/>
      <w:lvlJc w:val="left"/>
      <w:pPr>
        <w:tabs>
          <w:tab w:val="num" w:pos="5688"/>
        </w:tabs>
        <w:ind w:left="5688" w:hanging="1440"/>
      </w:pPr>
      <w:rPr>
        <w:rFonts w:hint="default"/>
      </w:rPr>
    </w:lvl>
    <w:lvl w:ilvl="7">
      <w:start w:val="1"/>
      <w:numFmt w:val="decimal"/>
      <w:isLgl/>
      <w:lvlText w:val="%1.%2.%3.%4.%5.%6.%7.%8"/>
      <w:lvlJc w:val="left"/>
      <w:pPr>
        <w:tabs>
          <w:tab w:val="num" w:pos="6756"/>
        </w:tabs>
        <w:ind w:left="6756" w:hanging="1800"/>
      </w:pPr>
      <w:rPr>
        <w:rFonts w:hint="default"/>
      </w:rPr>
    </w:lvl>
    <w:lvl w:ilvl="8">
      <w:start w:val="1"/>
      <w:numFmt w:val="decimal"/>
      <w:isLgl/>
      <w:lvlText w:val="%1.%2.%3.%4.%5.%6.%7.%8.%9"/>
      <w:lvlJc w:val="left"/>
      <w:pPr>
        <w:tabs>
          <w:tab w:val="num" w:pos="7824"/>
        </w:tabs>
        <w:ind w:left="7824" w:hanging="2160"/>
      </w:pPr>
      <w:rPr>
        <w:rFonts w:hint="default"/>
      </w:rPr>
    </w:lvl>
  </w:abstractNum>
  <w:abstractNum w:abstractNumId="12" w15:restartNumberingAfterBreak="0">
    <w:nsid w:val="56C05541"/>
    <w:multiLevelType w:val="singleLevel"/>
    <w:tmpl w:val="D4FA30C4"/>
    <w:lvl w:ilvl="0">
      <w:start w:val="1"/>
      <w:numFmt w:val="decimal"/>
      <w:lvlText w:val="%1."/>
      <w:lvlJc w:val="left"/>
      <w:pPr>
        <w:tabs>
          <w:tab w:val="num" w:pos="1140"/>
        </w:tabs>
        <w:ind w:left="1140" w:hanging="360"/>
      </w:pPr>
      <w:rPr>
        <w:rFonts w:hint="default"/>
      </w:rPr>
    </w:lvl>
  </w:abstractNum>
  <w:abstractNum w:abstractNumId="13" w15:restartNumberingAfterBreak="0">
    <w:nsid w:val="582F5C86"/>
    <w:multiLevelType w:val="singleLevel"/>
    <w:tmpl w:val="8E221D24"/>
    <w:lvl w:ilvl="0">
      <w:start w:val="1"/>
      <w:numFmt w:val="decimal"/>
      <w:lvlText w:val="%1."/>
      <w:lvlJc w:val="left"/>
      <w:pPr>
        <w:tabs>
          <w:tab w:val="num" w:pos="1080"/>
        </w:tabs>
        <w:ind w:left="1080" w:hanging="360"/>
      </w:pPr>
      <w:rPr>
        <w:rFonts w:hint="default"/>
      </w:rPr>
    </w:lvl>
  </w:abstractNum>
  <w:abstractNum w:abstractNumId="14" w15:restartNumberingAfterBreak="0">
    <w:nsid w:val="68695205"/>
    <w:multiLevelType w:val="multilevel"/>
    <w:tmpl w:val="64209E20"/>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788"/>
        </w:tabs>
        <w:ind w:left="1788" w:hanging="360"/>
      </w:pPr>
      <w:rPr>
        <w:rFonts w:ascii="Courier New" w:hAnsi="Courier New" w:hint="default"/>
      </w:rPr>
    </w:lvl>
    <w:lvl w:ilvl="2" w:tentative="1">
      <w:start w:val="1"/>
      <w:numFmt w:val="bullet"/>
      <w:lvlText w:val=""/>
      <w:lvlJc w:val="left"/>
      <w:pPr>
        <w:tabs>
          <w:tab w:val="num" w:pos="2508"/>
        </w:tabs>
        <w:ind w:left="2508" w:hanging="360"/>
      </w:pPr>
      <w:rPr>
        <w:rFonts w:ascii="Wingdings" w:hAnsi="Wingdings" w:hint="default"/>
      </w:rPr>
    </w:lvl>
    <w:lvl w:ilvl="3" w:tentative="1">
      <w:start w:val="1"/>
      <w:numFmt w:val="bullet"/>
      <w:lvlText w:val=""/>
      <w:lvlJc w:val="left"/>
      <w:pPr>
        <w:tabs>
          <w:tab w:val="num" w:pos="3228"/>
        </w:tabs>
        <w:ind w:left="3228" w:hanging="360"/>
      </w:pPr>
      <w:rPr>
        <w:rFonts w:ascii="Symbol" w:hAnsi="Symbol" w:hint="default"/>
      </w:rPr>
    </w:lvl>
    <w:lvl w:ilvl="4" w:tentative="1">
      <w:start w:val="1"/>
      <w:numFmt w:val="bullet"/>
      <w:lvlText w:val="o"/>
      <w:lvlJc w:val="left"/>
      <w:pPr>
        <w:tabs>
          <w:tab w:val="num" w:pos="3948"/>
        </w:tabs>
        <w:ind w:left="3948" w:hanging="360"/>
      </w:pPr>
      <w:rPr>
        <w:rFonts w:ascii="Courier New" w:hAnsi="Courier New" w:hint="default"/>
      </w:rPr>
    </w:lvl>
    <w:lvl w:ilvl="5" w:tentative="1">
      <w:start w:val="1"/>
      <w:numFmt w:val="bullet"/>
      <w:lvlText w:val=""/>
      <w:lvlJc w:val="left"/>
      <w:pPr>
        <w:tabs>
          <w:tab w:val="num" w:pos="4668"/>
        </w:tabs>
        <w:ind w:left="4668" w:hanging="360"/>
      </w:pPr>
      <w:rPr>
        <w:rFonts w:ascii="Wingdings" w:hAnsi="Wingdings" w:hint="default"/>
      </w:rPr>
    </w:lvl>
    <w:lvl w:ilvl="6" w:tentative="1">
      <w:start w:val="1"/>
      <w:numFmt w:val="bullet"/>
      <w:lvlText w:val=""/>
      <w:lvlJc w:val="left"/>
      <w:pPr>
        <w:tabs>
          <w:tab w:val="num" w:pos="5388"/>
        </w:tabs>
        <w:ind w:left="5388" w:hanging="360"/>
      </w:pPr>
      <w:rPr>
        <w:rFonts w:ascii="Symbol" w:hAnsi="Symbol" w:hint="default"/>
      </w:rPr>
    </w:lvl>
    <w:lvl w:ilvl="7" w:tentative="1">
      <w:start w:val="1"/>
      <w:numFmt w:val="bullet"/>
      <w:lvlText w:val="o"/>
      <w:lvlJc w:val="left"/>
      <w:pPr>
        <w:tabs>
          <w:tab w:val="num" w:pos="6108"/>
        </w:tabs>
        <w:ind w:left="6108" w:hanging="360"/>
      </w:pPr>
      <w:rPr>
        <w:rFonts w:ascii="Courier New" w:hAnsi="Courier New" w:hint="default"/>
      </w:rPr>
    </w:lvl>
    <w:lvl w:ilvl="8"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70177934"/>
    <w:multiLevelType w:val="hybridMultilevel"/>
    <w:tmpl w:val="2128726C"/>
    <w:lvl w:ilvl="0" w:tplc="A326624A">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73751C03"/>
    <w:multiLevelType w:val="multilevel"/>
    <w:tmpl w:val="A5F667BE"/>
    <w:lvl w:ilvl="0">
      <w:start w:val="3"/>
      <w:numFmt w:val="decimal"/>
      <w:lvlText w:val="%1."/>
      <w:lvlJc w:val="left"/>
      <w:pPr>
        <w:tabs>
          <w:tab w:val="num" w:pos="440"/>
        </w:tabs>
        <w:ind w:left="440" w:hanging="440"/>
      </w:pPr>
      <w:rPr>
        <w:rFonts w:hint="default"/>
      </w:rPr>
    </w:lvl>
    <w:lvl w:ilvl="1">
      <w:start w:val="2"/>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7" w15:restartNumberingAfterBreak="0">
    <w:nsid w:val="7C4E0FC7"/>
    <w:multiLevelType w:val="singleLevel"/>
    <w:tmpl w:val="0419000F"/>
    <w:lvl w:ilvl="0">
      <w:start w:val="1"/>
      <w:numFmt w:val="decimal"/>
      <w:lvlText w:val="%1."/>
      <w:lvlJc w:val="left"/>
      <w:pPr>
        <w:tabs>
          <w:tab w:val="num" w:pos="360"/>
        </w:tabs>
        <w:ind w:left="360" w:hanging="360"/>
      </w:pPr>
      <w:rPr>
        <w:rFonts w:hint="default"/>
      </w:rPr>
    </w:lvl>
  </w:abstractNum>
  <w:num w:numId="1">
    <w:abstractNumId w:val="5"/>
  </w:num>
  <w:num w:numId="2">
    <w:abstractNumId w:val="13"/>
  </w:num>
  <w:num w:numId="3">
    <w:abstractNumId w:val="2"/>
  </w:num>
  <w:num w:numId="4">
    <w:abstractNumId w:val="17"/>
  </w:num>
  <w:num w:numId="5">
    <w:abstractNumId w:val="6"/>
  </w:num>
  <w:num w:numId="6">
    <w:abstractNumId w:val="1"/>
  </w:num>
  <w:num w:numId="7">
    <w:abstractNumId w:val="9"/>
  </w:num>
  <w:num w:numId="8">
    <w:abstractNumId w:val="14"/>
  </w:num>
  <w:num w:numId="9">
    <w:abstractNumId w:val="11"/>
  </w:num>
  <w:num w:numId="10">
    <w:abstractNumId w:val="16"/>
  </w:num>
  <w:num w:numId="11">
    <w:abstractNumId w:val="12"/>
  </w:num>
  <w:num w:numId="12">
    <w:abstractNumId w:val="4"/>
  </w:num>
  <w:num w:numId="13">
    <w:abstractNumId w:val="7"/>
  </w:num>
  <w:num w:numId="14">
    <w:abstractNumId w:val="15"/>
  </w:num>
  <w:num w:numId="15">
    <w:abstractNumId w:val="8"/>
  </w:num>
  <w:num w:numId="16">
    <w:abstractNumId w:val="10"/>
  </w:num>
  <w:num w:numId="17">
    <w:abstractNumId w:val="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4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FDD"/>
    <w:rsid w:val="000276D9"/>
    <w:rsid w:val="000975C1"/>
    <w:rsid w:val="000D4E77"/>
    <w:rsid w:val="000F60A3"/>
    <w:rsid w:val="000F7F84"/>
    <w:rsid w:val="001100CA"/>
    <w:rsid w:val="00111715"/>
    <w:rsid w:val="0012624C"/>
    <w:rsid w:val="001400D0"/>
    <w:rsid w:val="001614DA"/>
    <w:rsid w:val="001670B9"/>
    <w:rsid w:val="001A7CF8"/>
    <w:rsid w:val="001B3272"/>
    <w:rsid w:val="001F1E4A"/>
    <w:rsid w:val="00213A13"/>
    <w:rsid w:val="00292A7D"/>
    <w:rsid w:val="00303275"/>
    <w:rsid w:val="003325A6"/>
    <w:rsid w:val="00333071"/>
    <w:rsid w:val="00344E37"/>
    <w:rsid w:val="00356705"/>
    <w:rsid w:val="003619B6"/>
    <w:rsid w:val="003706ED"/>
    <w:rsid w:val="00374089"/>
    <w:rsid w:val="003C4D38"/>
    <w:rsid w:val="003D35B0"/>
    <w:rsid w:val="003E1A70"/>
    <w:rsid w:val="00412377"/>
    <w:rsid w:val="00432494"/>
    <w:rsid w:val="00473BA3"/>
    <w:rsid w:val="004834A1"/>
    <w:rsid w:val="004D3888"/>
    <w:rsid w:val="004F6FAB"/>
    <w:rsid w:val="00555931"/>
    <w:rsid w:val="00582395"/>
    <w:rsid w:val="00587B87"/>
    <w:rsid w:val="005B00C7"/>
    <w:rsid w:val="005E000B"/>
    <w:rsid w:val="00624213"/>
    <w:rsid w:val="00632C9D"/>
    <w:rsid w:val="00643B9B"/>
    <w:rsid w:val="0065548B"/>
    <w:rsid w:val="00670839"/>
    <w:rsid w:val="0067181C"/>
    <w:rsid w:val="006A3065"/>
    <w:rsid w:val="006A3490"/>
    <w:rsid w:val="006A6CAC"/>
    <w:rsid w:val="006D4AD8"/>
    <w:rsid w:val="006F0500"/>
    <w:rsid w:val="007278D2"/>
    <w:rsid w:val="00742097"/>
    <w:rsid w:val="00744BBD"/>
    <w:rsid w:val="00780BDF"/>
    <w:rsid w:val="007937A9"/>
    <w:rsid w:val="0079582C"/>
    <w:rsid w:val="007A03F4"/>
    <w:rsid w:val="007A7F7F"/>
    <w:rsid w:val="007D0910"/>
    <w:rsid w:val="00822E10"/>
    <w:rsid w:val="00825AF4"/>
    <w:rsid w:val="00874756"/>
    <w:rsid w:val="00896C4D"/>
    <w:rsid w:val="008A0F80"/>
    <w:rsid w:val="008E7BFA"/>
    <w:rsid w:val="0090529B"/>
    <w:rsid w:val="00954C8E"/>
    <w:rsid w:val="009807E3"/>
    <w:rsid w:val="00981B32"/>
    <w:rsid w:val="009A11BB"/>
    <w:rsid w:val="009A6F0D"/>
    <w:rsid w:val="009C0A4D"/>
    <w:rsid w:val="009F2E41"/>
    <w:rsid w:val="00A20D3F"/>
    <w:rsid w:val="00A3502E"/>
    <w:rsid w:val="00A60861"/>
    <w:rsid w:val="00AC1FCB"/>
    <w:rsid w:val="00AC655D"/>
    <w:rsid w:val="00AD5892"/>
    <w:rsid w:val="00B00898"/>
    <w:rsid w:val="00B06ECD"/>
    <w:rsid w:val="00B10C23"/>
    <w:rsid w:val="00B61EBA"/>
    <w:rsid w:val="00B77777"/>
    <w:rsid w:val="00BB34F5"/>
    <w:rsid w:val="00BD12E6"/>
    <w:rsid w:val="00BD2C1A"/>
    <w:rsid w:val="00BD3F6E"/>
    <w:rsid w:val="00BD62BF"/>
    <w:rsid w:val="00BF36DC"/>
    <w:rsid w:val="00C073B9"/>
    <w:rsid w:val="00C35267"/>
    <w:rsid w:val="00C44FBA"/>
    <w:rsid w:val="00C45C6F"/>
    <w:rsid w:val="00C634FC"/>
    <w:rsid w:val="00C72ECA"/>
    <w:rsid w:val="00C739E4"/>
    <w:rsid w:val="00C743CD"/>
    <w:rsid w:val="00C90FDD"/>
    <w:rsid w:val="00CA4016"/>
    <w:rsid w:val="00D17799"/>
    <w:rsid w:val="00D3115F"/>
    <w:rsid w:val="00D7087B"/>
    <w:rsid w:val="00D90BD1"/>
    <w:rsid w:val="00DE0009"/>
    <w:rsid w:val="00E112DA"/>
    <w:rsid w:val="00E1349C"/>
    <w:rsid w:val="00E413C8"/>
    <w:rsid w:val="00E847D9"/>
    <w:rsid w:val="00EE7D75"/>
    <w:rsid w:val="00F22BF6"/>
    <w:rsid w:val="00F52BD3"/>
    <w:rsid w:val="00F63399"/>
    <w:rsid w:val="00FE0C81"/>
    <w:rsid w:val="00FE7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19CA4F7-594A-434A-B74B-4FEB305D2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pPr>
      <w:keepNext/>
      <w:spacing w:line="360" w:lineRule="auto"/>
      <w:jc w:val="center"/>
      <w:outlineLvl w:val="0"/>
    </w:pPr>
    <w:rPr>
      <w:b/>
    </w:rPr>
  </w:style>
  <w:style w:type="paragraph" w:styleId="2">
    <w:name w:val="heading 2"/>
    <w:basedOn w:val="a"/>
    <w:next w:val="a"/>
    <w:qFormat/>
    <w:pPr>
      <w:keepNext/>
      <w:ind w:right="-1"/>
      <w:outlineLvl w:val="1"/>
    </w:pPr>
    <w:rPr>
      <w:b/>
      <w:sz w:val="24"/>
    </w:rPr>
  </w:style>
  <w:style w:type="paragraph" w:styleId="3">
    <w:name w:val="heading 3"/>
    <w:basedOn w:val="a"/>
    <w:next w:val="a"/>
    <w:qFormat/>
    <w:pPr>
      <w:keepNext/>
      <w:ind w:right="5556"/>
      <w:outlineLvl w:val="2"/>
    </w:pPr>
    <w:rPr>
      <w:b/>
    </w:rPr>
  </w:style>
  <w:style w:type="paragraph" w:styleId="5">
    <w:name w:val="heading 5"/>
    <w:basedOn w:val="a"/>
    <w:next w:val="a"/>
    <w:qFormat/>
    <w:pPr>
      <w:keepNext/>
      <w:outlineLvl w:val="4"/>
    </w:pPr>
  </w:style>
  <w:style w:type="paragraph" w:styleId="7">
    <w:name w:val="heading 7"/>
    <w:basedOn w:val="a"/>
    <w:next w:val="a"/>
    <w:qFormat/>
    <w:pPr>
      <w:keepNext/>
      <w:outlineLvl w:val="6"/>
    </w:pPr>
  </w:style>
  <w:style w:type="paragraph" w:styleId="8">
    <w:name w:val="heading 8"/>
    <w:basedOn w:val="a"/>
    <w:next w:val="a"/>
    <w:qFormat/>
    <w:pPr>
      <w:keepNext/>
      <w:jc w:val="both"/>
      <w:outlineLvl w:val="7"/>
    </w:pPr>
    <w:rPr>
      <w:b/>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0">
    <w:name w:val="Body Text 2"/>
    <w:basedOn w:val="a"/>
    <w:pPr>
      <w:spacing w:line="360" w:lineRule="auto"/>
      <w:jc w:val="both"/>
    </w:pPr>
  </w:style>
  <w:style w:type="paragraph" w:styleId="a3">
    <w:name w:val="Title"/>
    <w:basedOn w:val="a"/>
    <w:qFormat/>
    <w:pPr>
      <w:ind w:right="51"/>
      <w:jc w:val="center"/>
    </w:pPr>
    <w:rPr>
      <w:b/>
      <w:sz w:val="32"/>
    </w:rPr>
  </w:style>
  <w:style w:type="paragraph" w:styleId="30">
    <w:name w:val="Body Text 3"/>
    <w:basedOn w:val="a"/>
    <w:pPr>
      <w:tabs>
        <w:tab w:val="left" w:pos="1701"/>
      </w:tabs>
      <w:jc w:val="center"/>
    </w:pPr>
    <w:rPr>
      <w:b/>
    </w:rPr>
  </w:style>
  <w:style w:type="paragraph" w:styleId="a4">
    <w:name w:val="Subtitle"/>
    <w:basedOn w:val="a"/>
    <w:qFormat/>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a8">
    <w:name w:val="footer"/>
    <w:basedOn w:val="a"/>
    <w:pPr>
      <w:tabs>
        <w:tab w:val="center" w:pos="4153"/>
        <w:tab w:val="right" w:pos="8306"/>
      </w:tabs>
    </w:pPr>
  </w:style>
  <w:style w:type="paragraph" w:styleId="HTML">
    <w:name w:val="HTML Preformatted"/>
    <w:basedOn w:val="a"/>
    <w:link w:val="HTML0"/>
    <w:rsid w:val="00A20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ConsPlusNonformat">
    <w:name w:val="ConsPlusNonformat"/>
    <w:rsid w:val="00B00898"/>
    <w:pPr>
      <w:autoSpaceDE w:val="0"/>
      <w:autoSpaceDN w:val="0"/>
      <w:adjustRightInd w:val="0"/>
    </w:pPr>
    <w:rPr>
      <w:rFonts w:ascii="Courier New" w:hAnsi="Courier New" w:cs="Courier New"/>
    </w:rPr>
  </w:style>
  <w:style w:type="character" w:customStyle="1" w:styleId="a6">
    <w:name w:val="Верхний колонтитул Знак"/>
    <w:link w:val="a5"/>
    <w:uiPriority w:val="99"/>
    <w:rsid w:val="00BF36DC"/>
    <w:rPr>
      <w:sz w:val="28"/>
    </w:rPr>
  </w:style>
  <w:style w:type="paragraph" w:styleId="a9">
    <w:name w:val="Balloon Text"/>
    <w:basedOn w:val="a"/>
    <w:semiHidden/>
    <w:rsid w:val="00643B9B"/>
    <w:rPr>
      <w:rFonts w:ascii="Tahoma" w:hAnsi="Tahoma" w:cs="Tahoma"/>
      <w:sz w:val="16"/>
      <w:szCs w:val="16"/>
    </w:rPr>
  </w:style>
  <w:style w:type="character" w:customStyle="1" w:styleId="HTML0">
    <w:name w:val="Стандартный HTML Знак"/>
    <w:link w:val="HTML"/>
    <w:rsid w:val="001B3272"/>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153920">
      <w:bodyDiv w:val="1"/>
      <w:marLeft w:val="0"/>
      <w:marRight w:val="0"/>
      <w:marTop w:val="0"/>
      <w:marBottom w:val="0"/>
      <w:divBdr>
        <w:top w:val="none" w:sz="0" w:space="0" w:color="auto"/>
        <w:left w:val="none" w:sz="0" w:space="0" w:color="auto"/>
        <w:bottom w:val="none" w:sz="0" w:space="0" w:color="auto"/>
        <w:right w:val="none" w:sz="0" w:space="0" w:color="auto"/>
      </w:divBdr>
    </w:div>
    <w:div w:id="1545748872">
      <w:bodyDiv w:val="1"/>
      <w:marLeft w:val="0"/>
      <w:marRight w:val="0"/>
      <w:marTop w:val="0"/>
      <w:marBottom w:val="0"/>
      <w:divBdr>
        <w:top w:val="none" w:sz="0" w:space="0" w:color="auto"/>
        <w:left w:val="none" w:sz="0" w:space="0" w:color="auto"/>
        <w:bottom w:val="none" w:sz="0" w:space="0" w:color="auto"/>
        <w:right w:val="none" w:sz="0" w:space="0" w:color="auto"/>
      </w:divBdr>
    </w:div>
    <w:div w:id="192999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3901</Words>
  <Characters>22240</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26089</CharactersWithSpaces>
  <SharedDoc>false</SharedDoc>
  <HLinks>
    <vt:vector size="12" baseType="variant">
      <vt:variant>
        <vt:i4>2752529</vt:i4>
      </vt:variant>
      <vt:variant>
        <vt:i4>3</vt:i4>
      </vt:variant>
      <vt:variant>
        <vt:i4>0</vt:i4>
      </vt:variant>
      <vt:variant>
        <vt:i4>5</vt:i4>
      </vt:variant>
      <vt:variant>
        <vt:lpwstr/>
      </vt:variant>
      <vt:variant>
        <vt:lpwstr>sub_0</vt:lpwstr>
      </vt:variant>
      <vt:variant>
        <vt:i4>2752529</vt:i4>
      </vt:variant>
      <vt:variant>
        <vt:i4>0</vt:i4>
      </vt:variant>
      <vt:variant>
        <vt:i4>0</vt:i4>
      </vt:variant>
      <vt:variant>
        <vt:i4>5</vt:i4>
      </vt:variant>
      <vt:variant>
        <vt:lpwstr/>
      </vt:variant>
      <vt:variant>
        <vt:lpwstr>sub_0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Болотская Д.В.</cp:lastModifiedBy>
  <cp:revision>2</cp:revision>
  <cp:lastPrinted>2013-02-06T04:54:00Z</cp:lastPrinted>
  <dcterms:created xsi:type="dcterms:W3CDTF">2024-05-06T05:11:00Z</dcterms:created>
  <dcterms:modified xsi:type="dcterms:W3CDTF">2024-05-06T05:11:00Z</dcterms:modified>
</cp:coreProperties>
</file>